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09"/>
        <w:gridCol w:w="99"/>
        <w:gridCol w:w="6794"/>
      </w:tblGrid>
      <w:tr w:rsidR="000E14E3" w:rsidRPr="000E14E3" w:rsidTr="00500883">
        <w:trPr>
          <w:trHeight w:val="567"/>
        </w:trPr>
        <w:tc>
          <w:tcPr>
            <w:tcW w:w="8702" w:type="dxa"/>
            <w:gridSpan w:val="3"/>
            <w:shd w:val="clear" w:color="auto" w:fill="BFBFBF" w:themeFill="background1" w:themeFillShade="BF"/>
            <w:vAlign w:val="center"/>
          </w:tcPr>
          <w:p w:rsidR="000E14E3" w:rsidRPr="000E14E3" w:rsidRDefault="000E14E3" w:rsidP="00500883">
            <w:pPr>
              <w:rPr>
                <w:rFonts w:asciiTheme="minorHAnsi" w:hAnsiTheme="minorHAnsi" w:cstheme="minorHAnsi"/>
                <w:b/>
                <w:sz w:val="24"/>
                <w:lang w:val="en-GB"/>
              </w:rPr>
            </w:pPr>
            <w:r w:rsidRPr="000E14E3">
              <w:rPr>
                <w:rFonts w:asciiTheme="minorHAnsi" w:hAnsiTheme="minorHAnsi" w:cstheme="minorHAnsi"/>
                <w:b/>
                <w:sz w:val="24"/>
                <w:lang w:val="en-GB"/>
              </w:rPr>
              <w:t>Personal Data</w:t>
            </w:r>
          </w:p>
        </w:tc>
      </w:tr>
      <w:tr w:rsidR="000E14E3" w:rsidRPr="000E14E3" w:rsidTr="00500883">
        <w:trPr>
          <w:trHeight w:val="397"/>
        </w:trPr>
        <w:tc>
          <w:tcPr>
            <w:tcW w:w="1908" w:type="dxa"/>
            <w:gridSpan w:val="2"/>
            <w:tcBorders>
              <w:bottom w:val="single" w:sz="4" w:space="0" w:color="999999"/>
            </w:tcBorders>
            <w:shd w:val="clear" w:color="auto" w:fill="F2F2F2" w:themeFill="background1" w:themeFillShade="F2"/>
            <w:vAlign w:val="center"/>
          </w:tcPr>
          <w:p w:rsidR="000E14E3" w:rsidRPr="000E14E3" w:rsidRDefault="000E14E3" w:rsidP="00500883">
            <w:pPr>
              <w:rPr>
                <w:rFonts w:asciiTheme="minorHAnsi" w:hAnsiTheme="minorHAnsi" w:cstheme="minorHAnsi"/>
                <w:color w:val="808080"/>
                <w:sz w:val="24"/>
                <w:lang w:val="en-GB"/>
              </w:rPr>
            </w:pPr>
            <w:r w:rsidRPr="000E14E3">
              <w:rPr>
                <w:rFonts w:asciiTheme="minorHAnsi" w:hAnsiTheme="minorHAnsi" w:cstheme="minorHAnsi"/>
                <w:color w:val="808080"/>
                <w:sz w:val="24"/>
                <w:lang w:val="en-GB"/>
              </w:rPr>
              <w:t>Name</w:t>
            </w:r>
          </w:p>
        </w:tc>
        <w:tc>
          <w:tcPr>
            <w:tcW w:w="6794" w:type="dxa"/>
            <w:vAlign w:val="center"/>
          </w:tcPr>
          <w:p w:rsidR="000E14E3" w:rsidRPr="000E14E3" w:rsidRDefault="000E14E3" w:rsidP="00500883">
            <w:pPr>
              <w:rPr>
                <w:rFonts w:asciiTheme="minorHAnsi" w:hAnsiTheme="minorHAnsi" w:cstheme="minorHAnsi"/>
                <w:sz w:val="24"/>
                <w:lang w:val="en-GB"/>
              </w:rPr>
            </w:pPr>
            <w:r w:rsidRPr="000E14E3">
              <w:rPr>
                <w:rFonts w:asciiTheme="minorHAnsi" w:hAnsiTheme="minorHAnsi" w:cstheme="minorHAnsi"/>
                <w:sz w:val="24"/>
                <w:lang w:val="en-GB"/>
              </w:rPr>
              <w:t xml:space="preserve">Mag. </w:t>
            </w:r>
            <w:r w:rsidRPr="000E14E3">
              <w:rPr>
                <w:rFonts w:asciiTheme="minorHAnsi" w:hAnsiTheme="minorHAnsi" w:cstheme="minorHAnsi"/>
                <w:sz w:val="24"/>
                <w:vertAlign w:val="superscript"/>
                <w:lang w:val="en-GB"/>
              </w:rPr>
              <w:t>a</w:t>
            </w:r>
            <w:r w:rsidRPr="000E14E3">
              <w:rPr>
                <w:rFonts w:asciiTheme="minorHAnsi" w:hAnsiTheme="minorHAnsi" w:cstheme="minorHAnsi"/>
                <w:sz w:val="24"/>
                <w:lang w:val="en-GB"/>
              </w:rPr>
              <w:t xml:space="preserve"> Erika </w:t>
            </w:r>
            <w:proofErr w:type="spellStart"/>
            <w:r w:rsidRPr="000E14E3">
              <w:rPr>
                <w:rFonts w:asciiTheme="minorHAnsi" w:hAnsiTheme="minorHAnsi" w:cstheme="minorHAnsi"/>
                <w:sz w:val="24"/>
                <w:lang w:val="en-GB"/>
              </w:rPr>
              <w:t>Mondria</w:t>
            </w:r>
            <w:proofErr w:type="spellEnd"/>
          </w:p>
        </w:tc>
      </w:tr>
      <w:tr w:rsidR="000E14E3" w:rsidRPr="000E14E3" w:rsidTr="00500883">
        <w:trPr>
          <w:trHeight w:val="397"/>
        </w:trPr>
        <w:tc>
          <w:tcPr>
            <w:tcW w:w="1908" w:type="dxa"/>
            <w:gridSpan w:val="2"/>
            <w:tcBorders>
              <w:top w:val="single" w:sz="4" w:space="0" w:color="999999"/>
              <w:bottom w:val="single" w:sz="4" w:space="0" w:color="999999"/>
            </w:tcBorders>
            <w:shd w:val="clear" w:color="auto" w:fill="F2F2F2" w:themeFill="background1" w:themeFillShade="F2"/>
            <w:vAlign w:val="center"/>
          </w:tcPr>
          <w:p w:rsidR="000E14E3" w:rsidRPr="000E14E3" w:rsidRDefault="000E14E3" w:rsidP="00500883">
            <w:pPr>
              <w:rPr>
                <w:rFonts w:asciiTheme="minorHAnsi" w:hAnsiTheme="minorHAnsi" w:cstheme="minorHAnsi"/>
                <w:color w:val="808080"/>
                <w:sz w:val="24"/>
                <w:lang w:val="en-GB"/>
              </w:rPr>
            </w:pPr>
            <w:r w:rsidRPr="000E14E3">
              <w:rPr>
                <w:rFonts w:asciiTheme="minorHAnsi" w:hAnsiTheme="minorHAnsi" w:cstheme="minorHAnsi"/>
                <w:color w:val="808080"/>
                <w:sz w:val="24"/>
                <w:lang w:val="en-GB"/>
              </w:rPr>
              <w:t>Phone</w:t>
            </w:r>
          </w:p>
        </w:tc>
        <w:tc>
          <w:tcPr>
            <w:tcW w:w="6794" w:type="dxa"/>
            <w:vAlign w:val="center"/>
          </w:tcPr>
          <w:p w:rsidR="000E14E3" w:rsidRPr="000E14E3" w:rsidRDefault="000E14E3" w:rsidP="00500883">
            <w:pPr>
              <w:rPr>
                <w:rFonts w:asciiTheme="minorHAnsi" w:hAnsiTheme="minorHAnsi" w:cstheme="minorHAnsi"/>
                <w:sz w:val="24"/>
                <w:lang w:val="en-GB"/>
              </w:rPr>
            </w:pPr>
            <w:r w:rsidRPr="000E14E3">
              <w:rPr>
                <w:rFonts w:asciiTheme="minorHAnsi" w:hAnsiTheme="minorHAnsi" w:cstheme="minorHAnsi"/>
                <w:sz w:val="24"/>
                <w:lang w:val="en-GB"/>
              </w:rPr>
              <w:t>+43650 9699 099</w:t>
            </w:r>
          </w:p>
        </w:tc>
      </w:tr>
      <w:tr w:rsidR="000E14E3" w:rsidRPr="000E14E3" w:rsidTr="00500883">
        <w:trPr>
          <w:trHeight w:val="397"/>
        </w:trPr>
        <w:tc>
          <w:tcPr>
            <w:tcW w:w="1908" w:type="dxa"/>
            <w:gridSpan w:val="2"/>
            <w:tcBorders>
              <w:top w:val="single" w:sz="4" w:space="0" w:color="999999"/>
              <w:bottom w:val="nil"/>
            </w:tcBorders>
            <w:shd w:val="clear" w:color="auto" w:fill="F2F2F2" w:themeFill="background1" w:themeFillShade="F2"/>
            <w:vAlign w:val="center"/>
          </w:tcPr>
          <w:p w:rsidR="000E14E3" w:rsidRPr="000E14E3" w:rsidRDefault="000E14E3" w:rsidP="00500883">
            <w:pPr>
              <w:rPr>
                <w:rFonts w:asciiTheme="minorHAnsi" w:hAnsiTheme="minorHAnsi" w:cstheme="minorHAnsi"/>
                <w:color w:val="808080"/>
                <w:sz w:val="24"/>
                <w:lang w:val="en-GB"/>
              </w:rPr>
            </w:pPr>
            <w:r w:rsidRPr="000E14E3">
              <w:rPr>
                <w:rFonts w:asciiTheme="minorHAnsi" w:hAnsiTheme="minorHAnsi" w:cstheme="minorHAnsi"/>
                <w:color w:val="808080"/>
                <w:sz w:val="24"/>
                <w:lang w:val="en-GB"/>
              </w:rPr>
              <w:t>E-Mail</w:t>
            </w:r>
          </w:p>
        </w:tc>
        <w:tc>
          <w:tcPr>
            <w:tcW w:w="6794" w:type="dxa"/>
            <w:tcBorders>
              <w:bottom w:val="single" w:sz="4" w:space="0" w:color="999999"/>
            </w:tcBorders>
            <w:vAlign w:val="center"/>
          </w:tcPr>
          <w:p w:rsidR="000E14E3" w:rsidRPr="000E14E3" w:rsidRDefault="00BA63CC" w:rsidP="00500883">
            <w:pPr>
              <w:rPr>
                <w:rFonts w:asciiTheme="minorHAnsi" w:eastAsiaTheme="minorEastAsia" w:hAnsiTheme="minorHAnsi" w:cstheme="minorHAnsi"/>
                <w:noProof/>
                <w:sz w:val="24"/>
                <w:lang w:val="en-GB" w:eastAsia="de-AT"/>
              </w:rPr>
            </w:pPr>
            <w:hyperlink r:id="rId4" w:history="1">
              <w:r w:rsidR="000E14E3" w:rsidRPr="000E14E3">
                <w:rPr>
                  <w:rStyle w:val="Hyperlink"/>
                  <w:rFonts w:asciiTheme="minorHAnsi" w:eastAsiaTheme="minorEastAsia" w:hAnsiTheme="minorHAnsi" w:cstheme="minorHAnsi"/>
                  <w:noProof/>
                  <w:sz w:val="24"/>
                  <w:lang w:val="en-GB" w:eastAsia="de-AT"/>
                </w:rPr>
                <w:t>Erika@Mondria.at</w:t>
              </w:r>
            </w:hyperlink>
          </w:p>
        </w:tc>
      </w:tr>
      <w:tr w:rsidR="000E14E3" w:rsidRPr="000E14E3" w:rsidTr="00500883">
        <w:trPr>
          <w:trHeight w:val="567"/>
        </w:trPr>
        <w:tc>
          <w:tcPr>
            <w:tcW w:w="8702" w:type="dxa"/>
            <w:gridSpan w:val="3"/>
            <w:shd w:val="clear" w:color="auto" w:fill="BFBFBF" w:themeFill="background1" w:themeFillShade="BF"/>
            <w:vAlign w:val="center"/>
          </w:tcPr>
          <w:p w:rsidR="000E14E3" w:rsidRPr="000E14E3" w:rsidRDefault="000E14E3" w:rsidP="00500883">
            <w:pPr>
              <w:rPr>
                <w:rFonts w:asciiTheme="minorHAnsi" w:hAnsiTheme="minorHAnsi" w:cstheme="minorHAnsi"/>
                <w:b/>
                <w:sz w:val="24"/>
                <w:lang w:val="en-GB"/>
              </w:rPr>
            </w:pPr>
            <w:r w:rsidRPr="000E14E3">
              <w:rPr>
                <w:rFonts w:asciiTheme="minorHAnsi" w:hAnsiTheme="minorHAnsi" w:cstheme="minorHAnsi"/>
                <w:b/>
                <w:sz w:val="24"/>
                <w:lang w:val="en-GB"/>
              </w:rPr>
              <w:t>Curriculum Vitae</w:t>
            </w:r>
          </w:p>
        </w:tc>
      </w:tr>
      <w:tr w:rsidR="000E14E3" w:rsidRPr="000E14E3" w:rsidTr="00500883">
        <w:tc>
          <w:tcPr>
            <w:tcW w:w="8702" w:type="dxa"/>
            <w:gridSpan w:val="3"/>
            <w:tcBorders>
              <w:bottom w:val="single" w:sz="4" w:space="0" w:color="999999"/>
            </w:tcBorders>
          </w:tcPr>
          <w:p w:rsidR="000E14E3" w:rsidRPr="000E14E3" w:rsidRDefault="000E14E3" w:rsidP="00500883">
            <w:pPr>
              <w:pStyle w:val="HTMLVorformatiert"/>
              <w:rPr>
                <w:rFonts w:asciiTheme="minorHAnsi" w:eastAsia="Times New Roman" w:hAnsiTheme="minorHAnsi" w:cstheme="minorHAnsi"/>
                <w:kern w:val="0"/>
                <w:sz w:val="24"/>
                <w:szCs w:val="24"/>
                <w:lang w:val="en" w:eastAsia="de-AT"/>
              </w:rPr>
            </w:pPr>
            <w:r w:rsidRPr="000E14E3">
              <w:rPr>
                <w:rStyle w:val="hps"/>
                <w:rFonts w:asciiTheme="minorHAnsi" w:hAnsiTheme="minorHAnsi" w:cstheme="minorHAnsi"/>
                <w:sz w:val="24"/>
                <w:szCs w:val="24"/>
                <w:lang w:val="en-GB"/>
              </w:rPr>
              <w:t xml:space="preserve">She has studied Fine Art &amp; Cultural Studies at the Linzer Art University and the Linzer Johannes Kepler University, Fine Art in London at the London Institute, Camberwell College &amp; Central St. </w:t>
            </w:r>
            <w:proofErr w:type="spellStart"/>
            <w:r w:rsidRPr="000E14E3">
              <w:rPr>
                <w:rStyle w:val="hps"/>
                <w:rFonts w:asciiTheme="minorHAnsi" w:hAnsiTheme="minorHAnsi" w:cstheme="minorHAnsi"/>
                <w:sz w:val="24"/>
                <w:szCs w:val="24"/>
                <w:lang w:val="en-GB"/>
              </w:rPr>
              <w:t>Martins</w:t>
            </w:r>
            <w:proofErr w:type="spellEnd"/>
            <w:r w:rsidRPr="000E14E3">
              <w:rPr>
                <w:rStyle w:val="hps"/>
                <w:rFonts w:asciiTheme="minorHAnsi" w:hAnsiTheme="minorHAnsi" w:cstheme="minorHAnsi"/>
                <w:sz w:val="24"/>
                <w:szCs w:val="24"/>
                <w:lang w:val="en-GB"/>
              </w:rPr>
              <w:t xml:space="preserve"> College and Fine Art in Marseille at Aix-Marseille </w:t>
            </w:r>
            <w:proofErr w:type="spellStart"/>
            <w:r w:rsidRPr="000E14E3">
              <w:rPr>
                <w:rStyle w:val="hps"/>
                <w:rFonts w:asciiTheme="minorHAnsi" w:hAnsiTheme="minorHAnsi" w:cstheme="minorHAnsi"/>
                <w:sz w:val="24"/>
                <w:szCs w:val="24"/>
                <w:lang w:val="en-GB"/>
              </w:rPr>
              <w:t>Université</w:t>
            </w:r>
            <w:proofErr w:type="spellEnd"/>
            <w:r w:rsidRPr="000E14E3">
              <w:rPr>
                <w:rStyle w:val="hps"/>
                <w:rFonts w:asciiTheme="minorHAnsi" w:hAnsiTheme="minorHAnsi" w:cstheme="minorHAnsi"/>
                <w:sz w:val="24"/>
                <w:szCs w:val="24"/>
                <w:lang w:val="en-GB"/>
              </w:rPr>
              <w:t xml:space="preserve">. </w:t>
            </w:r>
            <w:r w:rsidRPr="000E14E3">
              <w:rPr>
                <w:rFonts w:asciiTheme="minorHAnsi" w:eastAsia="Times New Roman" w:hAnsiTheme="minorHAnsi" w:cstheme="minorHAnsi"/>
                <w:sz w:val="24"/>
                <w:szCs w:val="24"/>
                <w:lang w:val="en" w:eastAsia="de-AT"/>
              </w:rPr>
              <w:t>With the background of numerous trainings, courses such as project- communication- and conflict- management as well as marketing for cultural concepts, moderation and coaching teams, team development and leadership of teams, she was active in the field of project management and adult education until 2008. She is a trained hypnotherapist (</w:t>
            </w:r>
            <w:r w:rsidRPr="00D7229C">
              <w:rPr>
                <w:rFonts w:asciiTheme="minorHAnsi" w:eastAsia="Times New Roman" w:hAnsiTheme="minorHAnsi" w:cstheme="minorHAnsi"/>
                <w:kern w:val="0"/>
                <w:sz w:val="24"/>
                <w:szCs w:val="24"/>
                <w:lang w:val="en" w:eastAsia="de-AT"/>
              </w:rPr>
              <w:t>certified 2001) and certified mental trainer</w:t>
            </w:r>
            <w:r w:rsidRPr="000E14E3">
              <w:rPr>
                <w:rFonts w:asciiTheme="minorHAnsi" w:eastAsia="Times New Roman" w:hAnsiTheme="minorHAnsi" w:cstheme="minorHAnsi"/>
                <w:sz w:val="24"/>
                <w:szCs w:val="24"/>
                <w:lang w:val="en" w:eastAsia="de-AT"/>
              </w:rPr>
              <w:t xml:space="preserve"> </w:t>
            </w:r>
            <w:r w:rsidRPr="000E14E3">
              <w:rPr>
                <w:rFonts w:asciiTheme="minorHAnsi" w:eastAsia="Times New Roman" w:hAnsiTheme="minorHAnsi" w:cstheme="minorHAnsi"/>
                <w:kern w:val="0"/>
                <w:sz w:val="24"/>
                <w:szCs w:val="24"/>
                <w:lang w:val="en" w:eastAsia="de-AT"/>
              </w:rPr>
              <w:t>(</w:t>
            </w:r>
            <w:r w:rsidRPr="00D7229C">
              <w:rPr>
                <w:rFonts w:asciiTheme="minorHAnsi" w:eastAsia="Times New Roman" w:hAnsiTheme="minorHAnsi" w:cstheme="minorHAnsi"/>
                <w:kern w:val="0"/>
                <w:sz w:val="24"/>
                <w:szCs w:val="24"/>
                <w:lang w:val="en" w:eastAsia="de-AT"/>
              </w:rPr>
              <w:t xml:space="preserve">2018). Since 2009, she has led and developed the </w:t>
            </w:r>
            <w:proofErr w:type="spellStart"/>
            <w:r w:rsidRPr="00D7229C">
              <w:rPr>
                <w:rFonts w:asciiTheme="minorHAnsi" w:eastAsia="Times New Roman" w:hAnsiTheme="minorHAnsi" w:cstheme="minorHAnsi"/>
                <w:kern w:val="0"/>
                <w:sz w:val="24"/>
                <w:szCs w:val="24"/>
                <w:lang w:val="en" w:eastAsia="de-AT"/>
              </w:rPr>
              <w:t>BrainLab</w:t>
            </w:r>
            <w:proofErr w:type="spellEnd"/>
            <w:r w:rsidRPr="00D7229C">
              <w:rPr>
                <w:rFonts w:asciiTheme="minorHAnsi" w:eastAsia="Times New Roman" w:hAnsiTheme="minorHAnsi" w:cstheme="minorHAnsi"/>
                <w:kern w:val="0"/>
                <w:sz w:val="24"/>
                <w:szCs w:val="24"/>
                <w:lang w:val="en" w:eastAsia="de-AT"/>
              </w:rPr>
              <w:t xml:space="preserve"> at the </w:t>
            </w:r>
            <w:proofErr w:type="spellStart"/>
            <w:r w:rsidRPr="00D7229C">
              <w:rPr>
                <w:rFonts w:asciiTheme="minorHAnsi" w:eastAsia="Times New Roman" w:hAnsiTheme="minorHAnsi" w:cstheme="minorHAnsi"/>
                <w:kern w:val="0"/>
                <w:sz w:val="24"/>
                <w:szCs w:val="24"/>
                <w:lang w:val="en" w:eastAsia="de-AT"/>
              </w:rPr>
              <w:t>Ars</w:t>
            </w:r>
            <w:proofErr w:type="spellEnd"/>
            <w:r w:rsidRPr="00D7229C">
              <w:rPr>
                <w:rFonts w:asciiTheme="minorHAnsi" w:eastAsia="Times New Roman" w:hAnsiTheme="minorHAnsi" w:cstheme="minorHAnsi"/>
                <w:kern w:val="0"/>
                <w:sz w:val="24"/>
                <w:szCs w:val="24"/>
                <w:lang w:val="en" w:eastAsia="de-AT"/>
              </w:rPr>
              <w:t xml:space="preserve"> Electronica Center and has been constantly working on new collaborations and </w:t>
            </w:r>
            <w:r w:rsidRPr="000E14E3">
              <w:rPr>
                <w:rFonts w:asciiTheme="minorHAnsi" w:eastAsia="Times New Roman" w:hAnsiTheme="minorHAnsi" w:cstheme="minorHAnsi"/>
                <w:kern w:val="0"/>
                <w:sz w:val="24"/>
                <w:szCs w:val="24"/>
                <w:lang w:val="en" w:eastAsia="de-AT"/>
              </w:rPr>
              <w:t xml:space="preserve">new </w:t>
            </w:r>
            <w:r w:rsidRPr="00D7229C">
              <w:rPr>
                <w:rFonts w:asciiTheme="minorHAnsi" w:eastAsia="Times New Roman" w:hAnsiTheme="minorHAnsi" w:cstheme="minorHAnsi"/>
                <w:kern w:val="0"/>
                <w:sz w:val="24"/>
                <w:szCs w:val="24"/>
                <w:lang w:val="en" w:eastAsia="de-AT"/>
              </w:rPr>
              <w:t>programs</w:t>
            </w:r>
            <w:r w:rsidRPr="000E14E3">
              <w:rPr>
                <w:rFonts w:asciiTheme="minorHAnsi" w:eastAsia="Times New Roman" w:hAnsiTheme="minorHAnsi" w:cstheme="minorHAnsi"/>
                <w:kern w:val="0"/>
                <w:sz w:val="24"/>
                <w:szCs w:val="24"/>
                <w:lang w:val="en" w:eastAsia="de-AT"/>
              </w:rPr>
              <w:t xml:space="preserve"> for visitors.</w:t>
            </w:r>
            <w:r w:rsidRPr="00D7229C">
              <w:rPr>
                <w:rFonts w:asciiTheme="minorHAnsi" w:eastAsia="Times New Roman" w:hAnsiTheme="minorHAnsi" w:cstheme="minorHAnsi"/>
                <w:kern w:val="0"/>
                <w:sz w:val="24"/>
                <w:szCs w:val="24"/>
                <w:lang w:val="en" w:eastAsia="de-AT"/>
              </w:rPr>
              <w:t xml:space="preserve"> </w:t>
            </w:r>
          </w:p>
          <w:p w:rsidR="000E14E3" w:rsidRPr="00BD7999" w:rsidRDefault="000E14E3" w:rsidP="00500883">
            <w:pPr>
              <w:pStyle w:val="HTMLVorformatiert"/>
              <w:rPr>
                <w:rFonts w:asciiTheme="minorHAnsi" w:eastAsia="Times New Roman" w:hAnsiTheme="minorHAnsi" w:cstheme="minorHAnsi"/>
                <w:kern w:val="0"/>
                <w:sz w:val="24"/>
                <w:szCs w:val="24"/>
                <w:lang w:val="de-AT" w:eastAsia="de-AT"/>
              </w:rPr>
            </w:pPr>
            <w:r w:rsidRPr="000E14E3">
              <w:rPr>
                <w:rFonts w:asciiTheme="minorHAnsi" w:eastAsia="Times New Roman" w:hAnsiTheme="minorHAnsi" w:cstheme="minorHAnsi"/>
                <w:kern w:val="0"/>
                <w:sz w:val="24"/>
                <w:szCs w:val="24"/>
                <w:lang w:val="en" w:eastAsia="de-AT"/>
              </w:rPr>
              <w:t xml:space="preserve">Her creative approach her </w:t>
            </w:r>
            <w:r w:rsidRPr="00BD7999">
              <w:rPr>
                <w:rFonts w:asciiTheme="minorHAnsi" w:eastAsia="Times New Roman" w:hAnsiTheme="minorHAnsi" w:cstheme="minorHAnsi"/>
                <w:kern w:val="0"/>
                <w:sz w:val="24"/>
                <w:szCs w:val="24"/>
                <w:lang w:val="en" w:eastAsia="de-AT"/>
              </w:rPr>
              <w:t>constant reflection on the ever-changing fields o</w:t>
            </w:r>
            <w:r w:rsidRPr="000E14E3">
              <w:rPr>
                <w:rFonts w:asciiTheme="minorHAnsi" w:eastAsia="Times New Roman" w:hAnsiTheme="minorHAnsi" w:cstheme="minorHAnsi"/>
                <w:kern w:val="0"/>
                <w:sz w:val="24"/>
                <w:szCs w:val="24"/>
                <w:lang w:val="en" w:eastAsia="de-AT"/>
              </w:rPr>
              <w:t>f Neuroscience, of the progress in technology,</w:t>
            </w:r>
            <w:r w:rsidRPr="000E14E3">
              <w:rPr>
                <w:rFonts w:asciiTheme="minorHAnsi" w:eastAsia="Times New Roman" w:hAnsiTheme="minorHAnsi" w:cstheme="minorHAnsi"/>
                <w:kern w:val="0"/>
                <w:sz w:val="24"/>
                <w:szCs w:val="24"/>
                <w:lang w:val="de-AT" w:eastAsia="de-AT"/>
              </w:rPr>
              <w:t xml:space="preserve"> </w:t>
            </w:r>
            <w:r w:rsidRPr="000E14E3">
              <w:rPr>
                <w:rFonts w:asciiTheme="minorHAnsi" w:eastAsia="Times New Roman" w:hAnsiTheme="minorHAnsi" w:cstheme="minorHAnsi"/>
                <w:kern w:val="0"/>
                <w:sz w:val="24"/>
                <w:szCs w:val="24"/>
                <w:lang w:val="en" w:eastAsia="de-AT"/>
              </w:rPr>
              <w:t xml:space="preserve">of new biometric data measurement </w:t>
            </w:r>
            <w:r w:rsidRPr="00BD7999">
              <w:rPr>
                <w:rFonts w:asciiTheme="minorHAnsi" w:eastAsia="Times New Roman" w:hAnsiTheme="minorHAnsi" w:cstheme="minorHAnsi"/>
                <w:kern w:val="0"/>
                <w:sz w:val="24"/>
                <w:szCs w:val="24"/>
                <w:lang w:val="en" w:eastAsia="de-AT"/>
              </w:rPr>
              <w:t xml:space="preserve">technologies, and </w:t>
            </w:r>
            <w:r w:rsidRPr="000E14E3">
              <w:rPr>
                <w:rFonts w:asciiTheme="minorHAnsi" w:eastAsia="Times New Roman" w:hAnsiTheme="minorHAnsi" w:cstheme="minorHAnsi"/>
                <w:kern w:val="0"/>
                <w:sz w:val="24"/>
                <w:szCs w:val="24"/>
                <w:lang w:val="en" w:eastAsia="de-AT"/>
              </w:rPr>
              <w:t xml:space="preserve">of </w:t>
            </w:r>
            <w:r w:rsidRPr="00BD7999">
              <w:rPr>
                <w:rFonts w:asciiTheme="minorHAnsi" w:eastAsia="Times New Roman" w:hAnsiTheme="minorHAnsi" w:cstheme="minorHAnsi"/>
                <w:kern w:val="0"/>
                <w:sz w:val="24"/>
                <w:szCs w:val="24"/>
                <w:lang w:val="en" w:eastAsia="de-AT"/>
              </w:rPr>
              <w:t>the Brain Computer Interface support</w:t>
            </w:r>
            <w:r w:rsidRPr="000E14E3">
              <w:rPr>
                <w:rFonts w:asciiTheme="minorHAnsi" w:eastAsia="Times New Roman" w:hAnsiTheme="minorHAnsi" w:cstheme="minorHAnsi"/>
                <w:kern w:val="0"/>
                <w:sz w:val="24"/>
                <w:szCs w:val="24"/>
                <w:lang w:val="en" w:eastAsia="de-AT"/>
              </w:rPr>
              <w:t>ed</w:t>
            </w:r>
            <w:r w:rsidRPr="00BD7999">
              <w:rPr>
                <w:rFonts w:asciiTheme="minorHAnsi" w:eastAsia="Times New Roman" w:hAnsiTheme="minorHAnsi" w:cstheme="minorHAnsi"/>
                <w:kern w:val="0"/>
                <w:sz w:val="24"/>
                <w:szCs w:val="24"/>
                <w:lang w:val="en" w:eastAsia="de-AT"/>
              </w:rPr>
              <w:t xml:space="preserve"> the develop</w:t>
            </w:r>
            <w:r w:rsidRPr="000E14E3">
              <w:rPr>
                <w:rFonts w:asciiTheme="minorHAnsi" w:eastAsia="Times New Roman" w:hAnsiTheme="minorHAnsi" w:cstheme="minorHAnsi"/>
                <w:kern w:val="0"/>
                <w:sz w:val="24"/>
                <w:szCs w:val="24"/>
                <w:lang w:val="en" w:eastAsia="de-AT"/>
              </w:rPr>
              <w:t xml:space="preserve">ment of visitor programs and also her empowering, interconnected </w:t>
            </w:r>
            <w:r w:rsidRPr="00BD7999">
              <w:rPr>
                <w:rFonts w:asciiTheme="minorHAnsi" w:eastAsia="Times New Roman" w:hAnsiTheme="minorHAnsi" w:cstheme="minorHAnsi"/>
                <w:kern w:val="0"/>
                <w:sz w:val="24"/>
                <w:szCs w:val="24"/>
                <w:lang w:val="en" w:eastAsia="de-AT"/>
              </w:rPr>
              <w:t>employee training</w:t>
            </w:r>
            <w:r w:rsidRPr="000E14E3">
              <w:rPr>
                <w:rFonts w:asciiTheme="minorHAnsi" w:eastAsia="Times New Roman" w:hAnsiTheme="minorHAnsi" w:cstheme="minorHAnsi"/>
                <w:kern w:val="0"/>
                <w:sz w:val="24"/>
                <w:szCs w:val="24"/>
                <w:lang w:val="en" w:eastAsia="de-AT"/>
              </w:rPr>
              <w:t xml:space="preserve"> and mutually-responsive </w:t>
            </w:r>
            <w:r w:rsidRPr="000E14E3">
              <w:rPr>
                <w:rFonts w:asciiTheme="minorHAnsi" w:eastAsia="Times New Roman" w:hAnsiTheme="minorHAnsi" w:cstheme="minorHAnsi"/>
                <w:sz w:val="24"/>
                <w:szCs w:val="24"/>
                <w:lang w:val="en" w:eastAsia="de-AT"/>
              </w:rPr>
              <w:t>adult education.</w:t>
            </w:r>
          </w:p>
          <w:p w:rsidR="000E14E3" w:rsidRPr="000E14E3" w:rsidRDefault="000E14E3" w:rsidP="00500883">
            <w:pPr>
              <w:pStyle w:val="HTMLVorformatiert"/>
              <w:rPr>
                <w:rStyle w:val="hps"/>
                <w:rFonts w:asciiTheme="minorHAnsi" w:eastAsia="Times New Roman" w:hAnsiTheme="minorHAnsi" w:cstheme="minorHAnsi"/>
                <w:sz w:val="24"/>
                <w:szCs w:val="24"/>
                <w:lang w:val="en" w:eastAsia="de-AT"/>
              </w:rPr>
            </w:pPr>
            <w:r w:rsidRPr="00D7229C">
              <w:rPr>
                <w:rFonts w:asciiTheme="minorHAnsi" w:eastAsia="Times New Roman" w:hAnsiTheme="minorHAnsi" w:cstheme="minorHAnsi"/>
                <w:kern w:val="0"/>
                <w:sz w:val="24"/>
                <w:szCs w:val="24"/>
                <w:lang w:val="en" w:eastAsia="de-AT"/>
              </w:rPr>
              <w:t xml:space="preserve">Her artistic thinking also pushes her into many </w:t>
            </w:r>
            <w:r w:rsidRPr="000E14E3">
              <w:rPr>
                <w:rFonts w:asciiTheme="minorHAnsi" w:eastAsia="Times New Roman" w:hAnsiTheme="minorHAnsi" w:cstheme="minorHAnsi"/>
                <w:kern w:val="0"/>
                <w:sz w:val="24"/>
                <w:szCs w:val="24"/>
                <w:lang w:val="en" w:eastAsia="de-AT"/>
              </w:rPr>
              <w:t xml:space="preserve">art </w:t>
            </w:r>
            <w:r w:rsidRPr="00D7229C">
              <w:rPr>
                <w:rFonts w:asciiTheme="minorHAnsi" w:eastAsia="Times New Roman" w:hAnsiTheme="minorHAnsi" w:cstheme="minorHAnsi"/>
                <w:kern w:val="0"/>
                <w:sz w:val="24"/>
                <w:szCs w:val="24"/>
                <w:lang w:val="en" w:eastAsia="de-AT"/>
              </w:rPr>
              <w:t>exhibitions and projects</w:t>
            </w:r>
            <w:r w:rsidRPr="000E14E3">
              <w:rPr>
                <w:rFonts w:asciiTheme="minorHAnsi" w:eastAsia="Times New Roman" w:hAnsiTheme="minorHAnsi" w:cstheme="minorHAnsi"/>
                <w:kern w:val="0"/>
                <w:sz w:val="24"/>
                <w:szCs w:val="24"/>
                <w:lang w:val="en" w:eastAsia="de-AT"/>
              </w:rPr>
              <w:t xml:space="preserve"> besides her work</w:t>
            </w:r>
            <w:r w:rsidRPr="00D7229C">
              <w:rPr>
                <w:rFonts w:asciiTheme="minorHAnsi" w:eastAsia="Times New Roman" w:hAnsiTheme="minorHAnsi" w:cstheme="minorHAnsi"/>
                <w:kern w:val="0"/>
                <w:sz w:val="24"/>
                <w:szCs w:val="24"/>
                <w:lang w:val="en" w:eastAsia="de-AT"/>
              </w:rPr>
              <w:t xml:space="preserve">. </w:t>
            </w:r>
            <w:r w:rsidRPr="000E14E3">
              <w:rPr>
                <w:rFonts w:asciiTheme="minorHAnsi" w:eastAsia="Times New Roman" w:hAnsiTheme="minorHAnsi" w:cstheme="minorHAnsi"/>
                <w:kern w:val="0"/>
                <w:sz w:val="24"/>
                <w:szCs w:val="24"/>
                <w:lang w:val="en" w:eastAsia="de-AT"/>
              </w:rPr>
              <w:t>In her current position, as Supervisor of Brain Projects (</w:t>
            </w:r>
            <w:proofErr w:type="spellStart"/>
            <w:r w:rsidRPr="000E14E3">
              <w:rPr>
                <w:rFonts w:asciiTheme="minorHAnsi" w:eastAsia="Times New Roman" w:hAnsiTheme="minorHAnsi" w:cstheme="minorHAnsi"/>
                <w:kern w:val="0"/>
                <w:sz w:val="24"/>
                <w:szCs w:val="24"/>
                <w:lang w:val="en" w:eastAsia="de-AT"/>
              </w:rPr>
              <w:t>Ars</w:t>
            </w:r>
            <w:proofErr w:type="spellEnd"/>
            <w:r w:rsidRPr="000E14E3">
              <w:rPr>
                <w:rFonts w:asciiTheme="minorHAnsi" w:eastAsia="Times New Roman" w:hAnsiTheme="minorHAnsi" w:cstheme="minorHAnsi"/>
                <w:kern w:val="0"/>
                <w:sz w:val="24"/>
                <w:szCs w:val="24"/>
                <w:lang w:val="en" w:eastAsia="de-AT"/>
              </w:rPr>
              <w:t xml:space="preserve"> Electronica), </w:t>
            </w:r>
            <w:r w:rsidRPr="000E14E3">
              <w:rPr>
                <w:rStyle w:val="hps"/>
                <w:rFonts w:asciiTheme="minorHAnsi" w:hAnsiTheme="minorHAnsi" w:cstheme="minorHAnsi"/>
                <w:sz w:val="24"/>
                <w:szCs w:val="24"/>
                <w:lang w:val="en-GB"/>
              </w:rPr>
              <w:t xml:space="preserve">as lecturer and mentor as well as in cooperation projects (research) </w:t>
            </w:r>
            <w:r w:rsidRPr="000E14E3">
              <w:rPr>
                <w:rFonts w:asciiTheme="minorHAnsi" w:eastAsia="Times New Roman" w:hAnsiTheme="minorHAnsi" w:cstheme="minorHAnsi"/>
                <w:kern w:val="0"/>
                <w:sz w:val="24"/>
                <w:szCs w:val="24"/>
                <w:lang w:val="en" w:eastAsia="de-AT"/>
              </w:rPr>
              <w:t xml:space="preserve">her expertise </w:t>
            </w:r>
            <w:proofErr w:type="gramStart"/>
            <w:r w:rsidRPr="000E14E3">
              <w:rPr>
                <w:rFonts w:asciiTheme="minorHAnsi" w:eastAsia="Times New Roman" w:hAnsiTheme="minorHAnsi" w:cstheme="minorHAnsi"/>
                <w:kern w:val="0"/>
                <w:sz w:val="24"/>
                <w:szCs w:val="24"/>
                <w:lang w:val="en" w:eastAsia="de-AT"/>
              </w:rPr>
              <w:t>is embedded</w:t>
            </w:r>
            <w:proofErr w:type="gramEnd"/>
            <w:r w:rsidRPr="000E14E3">
              <w:rPr>
                <w:rFonts w:asciiTheme="minorHAnsi" w:eastAsia="Times New Roman" w:hAnsiTheme="minorHAnsi" w:cstheme="minorHAnsi"/>
                <w:kern w:val="0"/>
                <w:sz w:val="24"/>
                <w:szCs w:val="24"/>
                <w:lang w:val="en" w:eastAsia="de-AT"/>
              </w:rPr>
              <w:t xml:space="preserve"> in reflecting on new developments, fut</w:t>
            </w:r>
            <w:r w:rsidR="00BA63CC">
              <w:rPr>
                <w:rFonts w:asciiTheme="minorHAnsi" w:eastAsia="Times New Roman" w:hAnsiTheme="minorHAnsi" w:cstheme="minorHAnsi"/>
                <w:kern w:val="0"/>
                <w:sz w:val="24"/>
                <w:szCs w:val="24"/>
                <w:lang w:val="en" w:eastAsia="de-AT"/>
              </w:rPr>
              <w:t>ure trends and educ</w:t>
            </w:r>
            <w:r w:rsidR="00332637">
              <w:rPr>
                <w:rFonts w:asciiTheme="minorHAnsi" w:eastAsia="Times New Roman" w:hAnsiTheme="minorHAnsi" w:cstheme="minorHAnsi"/>
                <w:kern w:val="0"/>
                <w:sz w:val="24"/>
                <w:szCs w:val="24"/>
                <w:lang w:val="en" w:eastAsia="de-AT"/>
              </w:rPr>
              <w:t>ation</w:t>
            </w:r>
            <w:r w:rsidRPr="000E14E3">
              <w:rPr>
                <w:rFonts w:asciiTheme="minorHAnsi" w:eastAsia="Times New Roman" w:hAnsiTheme="minorHAnsi" w:cstheme="minorHAnsi"/>
                <w:kern w:val="0"/>
                <w:sz w:val="24"/>
                <w:szCs w:val="24"/>
                <w:lang w:val="en" w:eastAsia="de-AT"/>
              </w:rPr>
              <w:t>.</w:t>
            </w:r>
          </w:p>
          <w:p w:rsidR="000E14E3" w:rsidRPr="000E14E3" w:rsidRDefault="000E14E3" w:rsidP="00500883">
            <w:pPr>
              <w:tabs>
                <w:tab w:val="left" w:pos="7264"/>
              </w:tabs>
              <w:rPr>
                <w:rFonts w:asciiTheme="minorHAnsi" w:hAnsiTheme="minorHAnsi" w:cstheme="minorHAnsi"/>
                <w:sz w:val="24"/>
                <w:lang w:val="en-GB"/>
              </w:rPr>
            </w:pPr>
            <w:r>
              <w:rPr>
                <w:rFonts w:asciiTheme="minorHAnsi" w:hAnsiTheme="minorHAnsi" w:cstheme="minorHAnsi"/>
                <w:sz w:val="24"/>
                <w:lang w:val="en-GB"/>
              </w:rPr>
              <w:t xml:space="preserve">Her </w:t>
            </w:r>
            <w:proofErr w:type="gramStart"/>
            <w:r w:rsidRPr="000E14E3">
              <w:rPr>
                <w:rFonts w:asciiTheme="minorHAnsi" w:hAnsiTheme="minorHAnsi" w:cstheme="minorHAnsi"/>
                <w:sz w:val="24"/>
                <w:lang w:val="en-GB"/>
              </w:rPr>
              <w:t>main</w:t>
            </w:r>
            <w:r>
              <w:rPr>
                <w:rFonts w:asciiTheme="minorHAnsi" w:hAnsiTheme="minorHAnsi" w:cstheme="minorHAnsi"/>
                <w:sz w:val="24"/>
                <w:lang w:val="en-GB"/>
              </w:rPr>
              <w:t xml:space="preserve"> </w:t>
            </w:r>
            <w:r w:rsidRPr="000E14E3">
              <w:rPr>
                <w:rFonts w:asciiTheme="minorHAnsi" w:hAnsiTheme="minorHAnsi" w:cstheme="minorHAnsi"/>
                <w:sz w:val="24"/>
                <w:lang w:val="en-GB"/>
              </w:rPr>
              <w:t>focus</w:t>
            </w:r>
            <w:proofErr w:type="gramEnd"/>
            <w:r w:rsidRPr="000E14E3">
              <w:rPr>
                <w:rFonts w:asciiTheme="minorHAnsi" w:hAnsiTheme="minorHAnsi" w:cstheme="minorHAnsi"/>
                <w:sz w:val="24"/>
                <w:lang w:val="en-GB"/>
              </w:rPr>
              <w:t xml:space="preserve"> is</w:t>
            </w:r>
            <w:r>
              <w:rPr>
                <w:rFonts w:asciiTheme="minorHAnsi" w:hAnsiTheme="minorHAnsi" w:cstheme="minorHAnsi"/>
                <w:sz w:val="24"/>
                <w:lang w:val="en-GB"/>
              </w:rPr>
              <w:t>, currently</w:t>
            </w:r>
            <w:r w:rsidRPr="000E14E3">
              <w:rPr>
                <w:rFonts w:asciiTheme="minorHAnsi" w:hAnsiTheme="minorHAnsi" w:cstheme="minorHAnsi"/>
                <w:sz w:val="24"/>
                <w:lang w:val="en-GB"/>
              </w:rPr>
              <w:t xml:space="preserve"> on</w:t>
            </w:r>
            <w:r>
              <w:rPr>
                <w:rFonts w:asciiTheme="minorHAnsi" w:hAnsiTheme="minorHAnsi" w:cstheme="minorHAnsi"/>
                <w:sz w:val="24"/>
                <w:lang w:val="en-GB"/>
              </w:rPr>
              <w:t xml:space="preserve"> her PhD research thesis</w:t>
            </w:r>
            <w:r w:rsidRPr="000E14E3">
              <w:rPr>
                <w:rFonts w:asciiTheme="minorHAnsi" w:hAnsiTheme="minorHAnsi" w:cstheme="minorHAnsi"/>
                <w:sz w:val="24"/>
                <w:lang w:val="en-GB"/>
              </w:rPr>
              <w:t>: "On the reciproc</w:t>
            </w:r>
            <w:bookmarkStart w:id="0" w:name="_GoBack"/>
            <w:bookmarkEnd w:id="0"/>
            <w:r w:rsidRPr="000E14E3">
              <w:rPr>
                <w:rFonts w:asciiTheme="minorHAnsi" w:hAnsiTheme="minorHAnsi" w:cstheme="minorHAnsi"/>
                <w:sz w:val="24"/>
                <w:lang w:val="en-GB"/>
              </w:rPr>
              <w:t>ity of certain</w:t>
            </w:r>
            <w:r>
              <w:rPr>
                <w:rFonts w:asciiTheme="minorHAnsi" w:hAnsiTheme="minorHAnsi" w:cstheme="minorHAnsi"/>
                <w:sz w:val="24"/>
                <w:lang w:val="en-GB"/>
              </w:rPr>
              <w:t xml:space="preserve"> evoked</w:t>
            </w:r>
            <w:r w:rsidRPr="000E14E3">
              <w:rPr>
                <w:rFonts w:asciiTheme="minorHAnsi" w:hAnsiTheme="minorHAnsi" w:cstheme="minorHAnsi"/>
                <w:sz w:val="24"/>
                <w:lang w:val="en-GB"/>
              </w:rPr>
              <w:t xml:space="preserve"> mental states, physical processes, biometric measurement techniques and artistic scenarios".</w:t>
            </w:r>
          </w:p>
        </w:tc>
      </w:tr>
      <w:tr w:rsidR="000E14E3" w:rsidRPr="000E14E3" w:rsidTr="00500883">
        <w:trPr>
          <w:trHeight w:val="567"/>
        </w:trPr>
        <w:tc>
          <w:tcPr>
            <w:tcW w:w="8702"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hideMark/>
          </w:tcPr>
          <w:p w:rsidR="000E14E3" w:rsidRPr="000E14E3" w:rsidRDefault="000E14E3" w:rsidP="00500883">
            <w:pPr>
              <w:rPr>
                <w:rFonts w:asciiTheme="minorHAnsi" w:hAnsiTheme="minorHAnsi" w:cstheme="minorHAnsi"/>
                <w:b/>
                <w:sz w:val="24"/>
                <w:lang w:val="en-GB"/>
              </w:rPr>
            </w:pPr>
            <w:r w:rsidRPr="000E14E3">
              <w:rPr>
                <w:rFonts w:asciiTheme="minorHAnsi" w:hAnsiTheme="minorHAnsi" w:cstheme="minorHAnsi"/>
                <w:b/>
                <w:sz w:val="24"/>
                <w:lang w:val="en-GB"/>
              </w:rPr>
              <w:t>Projects, Lectures, Studies (Selection</w:t>
            </w:r>
            <w:r w:rsidR="00332637">
              <w:rPr>
                <w:rFonts w:asciiTheme="minorHAnsi" w:hAnsiTheme="minorHAnsi" w:cstheme="minorHAnsi"/>
                <w:b/>
                <w:sz w:val="24"/>
                <w:lang w:val="en-GB"/>
              </w:rPr>
              <w:t xml:space="preserve"> last 3 years</w:t>
            </w:r>
            <w:r w:rsidRPr="000E14E3">
              <w:rPr>
                <w:rFonts w:asciiTheme="minorHAnsi" w:hAnsiTheme="minorHAnsi" w:cstheme="minorHAnsi"/>
                <w:b/>
                <w:sz w:val="24"/>
                <w:lang w:val="en-GB"/>
              </w:rPr>
              <w:t>)</w:t>
            </w:r>
          </w:p>
        </w:tc>
      </w:tr>
      <w:tr w:rsidR="000E14E3" w:rsidRPr="000E14E3" w:rsidTr="00500883">
        <w:trPr>
          <w:trHeight w:val="397"/>
        </w:trPr>
        <w:tc>
          <w:tcPr>
            <w:tcW w:w="1809"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E14E3" w:rsidRPr="000E14E3" w:rsidRDefault="000E14E3" w:rsidP="00500883">
            <w:pPr>
              <w:jc w:val="left"/>
              <w:rPr>
                <w:rFonts w:asciiTheme="minorHAnsi" w:hAnsiTheme="minorHAnsi" w:cstheme="minorHAnsi"/>
                <w:sz w:val="24"/>
                <w:lang w:val="en-GB"/>
              </w:rPr>
            </w:pPr>
            <w:r w:rsidRPr="000E14E3">
              <w:rPr>
                <w:rFonts w:asciiTheme="minorHAnsi" w:hAnsiTheme="minorHAnsi" w:cstheme="minorHAnsi"/>
                <w:sz w:val="24"/>
                <w:lang w:val="en-GB"/>
              </w:rPr>
              <w:t>2018</w:t>
            </w:r>
          </w:p>
          <w:p w:rsidR="000E14E3" w:rsidRPr="000E14E3" w:rsidRDefault="000E14E3" w:rsidP="00500883">
            <w:pPr>
              <w:jc w:val="left"/>
              <w:rPr>
                <w:rFonts w:asciiTheme="minorHAnsi" w:hAnsiTheme="minorHAnsi" w:cstheme="minorHAnsi"/>
                <w:sz w:val="24"/>
                <w:lang w:val="en-GB"/>
              </w:rPr>
            </w:pPr>
          </w:p>
          <w:p w:rsidR="000E14E3" w:rsidRPr="000E14E3" w:rsidRDefault="000E14E3" w:rsidP="00500883">
            <w:pPr>
              <w:jc w:val="left"/>
              <w:rPr>
                <w:rFonts w:asciiTheme="minorHAnsi" w:hAnsiTheme="minorHAnsi" w:cstheme="minorHAnsi"/>
                <w:sz w:val="24"/>
                <w:lang w:val="en-GB"/>
              </w:rPr>
            </w:pPr>
            <w:r w:rsidRPr="000E14E3">
              <w:rPr>
                <w:rFonts w:asciiTheme="minorHAnsi" w:hAnsiTheme="minorHAnsi" w:cstheme="minorHAnsi"/>
                <w:sz w:val="24"/>
                <w:lang w:val="en-GB"/>
              </w:rPr>
              <w:t>2018</w:t>
            </w:r>
            <w:r w:rsidRPr="000E14E3">
              <w:rPr>
                <w:rFonts w:asciiTheme="minorHAnsi" w:hAnsiTheme="minorHAnsi" w:cstheme="minorHAnsi"/>
                <w:sz w:val="24"/>
                <w:lang w:val="en-GB"/>
              </w:rPr>
              <w:br/>
            </w:r>
            <w:r w:rsidRPr="000E14E3">
              <w:rPr>
                <w:rFonts w:asciiTheme="minorHAnsi" w:hAnsiTheme="minorHAnsi" w:cstheme="minorHAnsi"/>
                <w:sz w:val="24"/>
                <w:lang w:val="en-GB"/>
              </w:rPr>
              <w:br/>
              <w:t>2017</w:t>
            </w:r>
          </w:p>
          <w:p w:rsidR="000E14E3" w:rsidRDefault="000E14E3" w:rsidP="00500883">
            <w:pPr>
              <w:jc w:val="left"/>
              <w:rPr>
                <w:rFonts w:asciiTheme="minorHAnsi" w:hAnsiTheme="minorHAnsi" w:cstheme="minorHAnsi"/>
                <w:sz w:val="24"/>
                <w:lang w:val="en-GB"/>
              </w:rPr>
            </w:pPr>
          </w:p>
          <w:p w:rsidR="000E14E3" w:rsidRPr="000E14E3" w:rsidRDefault="000E14E3" w:rsidP="00500883">
            <w:pPr>
              <w:jc w:val="left"/>
              <w:rPr>
                <w:rFonts w:asciiTheme="minorHAnsi" w:hAnsiTheme="minorHAnsi" w:cstheme="minorHAnsi"/>
                <w:sz w:val="24"/>
                <w:lang w:val="en-GB"/>
              </w:rPr>
            </w:pPr>
          </w:p>
          <w:p w:rsidR="000E14E3" w:rsidRDefault="000E14E3" w:rsidP="00500883">
            <w:pPr>
              <w:jc w:val="left"/>
              <w:rPr>
                <w:rFonts w:asciiTheme="minorHAnsi" w:hAnsiTheme="minorHAnsi" w:cstheme="minorHAnsi"/>
                <w:sz w:val="24"/>
                <w:lang w:val="en-GB"/>
              </w:rPr>
            </w:pPr>
            <w:r w:rsidRPr="000E14E3">
              <w:rPr>
                <w:rFonts w:asciiTheme="minorHAnsi" w:hAnsiTheme="minorHAnsi" w:cstheme="minorHAnsi"/>
                <w:sz w:val="24"/>
                <w:lang w:val="en-GB"/>
              </w:rPr>
              <w:br/>
              <w:t>2017</w:t>
            </w:r>
            <w:r w:rsidRPr="000E14E3">
              <w:rPr>
                <w:rFonts w:asciiTheme="minorHAnsi" w:hAnsiTheme="minorHAnsi" w:cstheme="minorHAnsi"/>
                <w:sz w:val="24"/>
                <w:lang w:val="en-GB"/>
              </w:rPr>
              <w:br/>
            </w:r>
          </w:p>
          <w:p w:rsidR="009A265D" w:rsidRPr="000E14E3" w:rsidRDefault="009A265D" w:rsidP="00500883">
            <w:pPr>
              <w:jc w:val="left"/>
              <w:rPr>
                <w:rFonts w:asciiTheme="minorHAnsi" w:hAnsiTheme="minorHAnsi" w:cstheme="minorHAnsi"/>
                <w:sz w:val="24"/>
                <w:lang w:val="en-GB"/>
              </w:rPr>
            </w:pPr>
          </w:p>
          <w:p w:rsidR="000E14E3" w:rsidRDefault="000E14E3" w:rsidP="00500883">
            <w:pPr>
              <w:jc w:val="left"/>
              <w:rPr>
                <w:rFonts w:asciiTheme="minorHAnsi" w:hAnsiTheme="minorHAnsi" w:cstheme="minorHAnsi"/>
                <w:sz w:val="24"/>
                <w:lang w:val="en-GB"/>
              </w:rPr>
            </w:pPr>
            <w:r w:rsidRPr="000E14E3">
              <w:rPr>
                <w:rFonts w:asciiTheme="minorHAnsi" w:hAnsiTheme="minorHAnsi" w:cstheme="minorHAnsi"/>
                <w:sz w:val="24"/>
                <w:lang w:val="en-GB"/>
              </w:rPr>
              <w:t>2017</w:t>
            </w:r>
            <w:r w:rsidRPr="000E14E3">
              <w:rPr>
                <w:rFonts w:asciiTheme="minorHAnsi" w:hAnsiTheme="minorHAnsi" w:cstheme="minorHAnsi"/>
                <w:sz w:val="24"/>
                <w:lang w:val="en-GB"/>
              </w:rPr>
              <w:br/>
            </w:r>
          </w:p>
          <w:p w:rsidR="009A265D" w:rsidRPr="000E14E3" w:rsidRDefault="009A265D" w:rsidP="00500883">
            <w:pPr>
              <w:jc w:val="left"/>
              <w:rPr>
                <w:rFonts w:asciiTheme="minorHAnsi" w:hAnsiTheme="minorHAnsi" w:cstheme="minorHAnsi"/>
                <w:sz w:val="24"/>
                <w:lang w:val="en-GB"/>
              </w:rPr>
            </w:pPr>
          </w:p>
          <w:p w:rsidR="000E14E3" w:rsidRPr="000E14E3" w:rsidRDefault="000E14E3" w:rsidP="000E14E3">
            <w:pPr>
              <w:jc w:val="left"/>
              <w:rPr>
                <w:rFonts w:asciiTheme="minorHAnsi" w:hAnsiTheme="minorHAnsi" w:cstheme="minorHAnsi"/>
                <w:sz w:val="24"/>
                <w:lang w:val="en-GB"/>
              </w:rPr>
            </w:pPr>
            <w:r w:rsidRPr="000E14E3">
              <w:rPr>
                <w:rFonts w:asciiTheme="minorHAnsi" w:hAnsiTheme="minorHAnsi" w:cstheme="minorHAnsi"/>
                <w:sz w:val="24"/>
                <w:lang w:val="en-GB"/>
              </w:rPr>
              <w:t>2016</w:t>
            </w:r>
          </w:p>
        </w:tc>
        <w:tc>
          <w:tcPr>
            <w:tcW w:w="6893" w:type="dxa"/>
            <w:gridSpan w:val="2"/>
            <w:tcBorders>
              <w:top w:val="single" w:sz="4" w:space="0" w:color="999999"/>
              <w:left w:val="single" w:sz="4" w:space="0" w:color="999999"/>
              <w:bottom w:val="single" w:sz="4" w:space="0" w:color="999999"/>
              <w:right w:val="single" w:sz="4" w:space="0" w:color="999999"/>
            </w:tcBorders>
            <w:hideMark/>
          </w:tcPr>
          <w:p w:rsidR="000E14E3" w:rsidRPr="000E14E3" w:rsidRDefault="000E14E3" w:rsidP="00500883">
            <w:pPr>
              <w:widowControl/>
              <w:autoSpaceDE w:val="0"/>
              <w:autoSpaceDN w:val="0"/>
              <w:adjustRightInd w:val="0"/>
              <w:jc w:val="left"/>
              <w:rPr>
                <w:rFonts w:asciiTheme="minorHAnsi" w:hAnsiTheme="minorHAnsi" w:cstheme="minorHAnsi"/>
                <w:sz w:val="24"/>
                <w:lang w:val="en-GB"/>
              </w:rPr>
            </w:pPr>
            <w:proofErr w:type="spellStart"/>
            <w:r w:rsidRPr="000E14E3">
              <w:rPr>
                <w:rFonts w:asciiTheme="minorHAnsi" w:hAnsiTheme="minorHAnsi" w:cstheme="minorHAnsi"/>
                <w:sz w:val="24"/>
                <w:lang w:val="en-GB"/>
              </w:rPr>
              <w:t>Ars</w:t>
            </w:r>
            <w:proofErr w:type="spellEnd"/>
            <w:r w:rsidRPr="000E14E3">
              <w:rPr>
                <w:rFonts w:asciiTheme="minorHAnsi" w:hAnsiTheme="minorHAnsi" w:cstheme="minorHAnsi"/>
                <w:sz w:val="24"/>
                <w:lang w:val="en-GB"/>
              </w:rPr>
              <w:t xml:space="preserve"> Electronica Festival Linz: Juror of the Brain Computer Interface project „Designers Hackathon“.</w:t>
            </w:r>
          </w:p>
          <w:p w:rsidR="000E14E3" w:rsidRPr="000E14E3" w:rsidRDefault="000E14E3" w:rsidP="00500883">
            <w:pPr>
              <w:widowControl/>
              <w:autoSpaceDE w:val="0"/>
              <w:autoSpaceDN w:val="0"/>
              <w:adjustRightInd w:val="0"/>
              <w:jc w:val="left"/>
              <w:rPr>
                <w:rFonts w:asciiTheme="minorHAnsi" w:hAnsiTheme="minorHAnsi" w:cstheme="minorHAnsi"/>
                <w:sz w:val="24"/>
                <w:lang w:val="en-GB"/>
              </w:rPr>
            </w:pPr>
            <w:r w:rsidRPr="000E14E3">
              <w:rPr>
                <w:rFonts w:asciiTheme="minorHAnsi" w:hAnsiTheme="minorHAnsi" w:cstheme="minorHAnsi"/>
                <w:sz w:val="24"/>
                <w:lang w:val="en-GB"/>
              </w:rPr>
              <w:t>University of Applied Arts Vienna: Artist Talk: biometric measuring technique in art with the focus on "Brain Wave” works.</w:t>
            </w:r>
            <w:r w:rsidRPr="000E14E3">
              <w:rPr>
                <w:rFonts w:asciiTheme="minorHAnsi" w:hAnsiTheme="minorHAnsi" w:cstheme="minorHAnsi"/>
                <w:sz w:val="24"/>
                <w:lang w:val="en-GB"/>
              </w:rPr>
              <w:br/>
            </w:r>
            <w:proofErr w:type="spellStart"/>
            <w:r w:rsidRPr="000E14E3">
              <w:rPr>
                <w:rFonts w:asciiTheme="minorHAnsi" w:hAnsiTheme="minorHAnsi" w:cstheme="minorHAnsi"/>
                <w:sz w:val="24"/>
                <w:lang w:val="en-GB"/>
              </w:rPr>
              <w:t>Ars</w:t>
            </w:r>
            <w:proofErr w:type="spellEnd"/>
            <w:r w:rsidRPr="000E14E3">
              <w:rPr>
                <w:rFonts w:asciiTheme="minorHAnsi" w:hAnsiTheme="minorHAnsi" w:cstheme="minorHAnsi"/>
                <w:sz w:val="24"/>
                <w:lang w:val="en-GB"/>
              </w:rPr>
              <w:t xml:space="preserve"> Electronica </w:t>
            </w:r>
            <w:proofErr w:type="spellStart"/>
            <w:r w:rsidRPr="000E14E3">
              <w:rPr>
                <w:rFonts w:asciiTheme="minorHAnsi" w:hAnsiTheme="minorHAnsi" w:cstheme="minorHAnsi"/>
                <w:sz w:val="24"/>
                <w:lang w:val="en-GB"/>
              </w:rPr>
              <w:t>Center</w:t>
            </w:r>
            <w:proofErr w:type="spellEnd"/>
            <w:r w:rsidRPr="000E14E3">
              <w:rPr>
                <w:rFonts w:asciiTheme="minorHAnsi" w:hAnsiTheme="minorHAnsi" w:cstheme="minorHAnsi"/>
                <w:sz w:val="24"/>
                <w:lang w:val="en-GB"/>
              </w:rPr>
              <w:t xml:space="preserve"> Linz: Initiator and project manager of the exhibition "Future Smart Home": Control of household appliances via wireless Brain Computer Interface, Expert talk about BCI at Deep Space. </w:t>
            </w:r>
            <w:r w:rsidRPr="000E14E3">
              <w:rPr>
                <w:rFonts w:asciiTheme="minorHAnsi" w:hAnsiTheme="minorHAnsi" w:cstheme="minorHAnsi"/>
                <w:sz w:val="24"/>
                <w:lang w:val="en-GB"/>
              </w:rPr>
              <w:br/>
              <w:t>Hack the Brain Festival Dublin: Mentor for the „Hackathon</w:t>
            </w:r>
            <w:proofErr w:type="gramStart"/>
            <w:r w:rsidRPr="000E14E3">
              <w:rPr>
                <w:rFonts w:asciiTheme="minorHAnsi" w:hAnsiTheme="minorHAnsi" w:cstheme="minorHAnsi"/>
                <w:sz w:val="24"/>
                <w:lang w:val="en-GB"/>
              </w:rPr>
              <w:t>“ ,</w:t>
            </w:r>
            <w:proofErr w:type="gramEnd"/>
            <w:r w:rsidRPr="000E14E3">
              <w:rPr>
                <w:rFonts w:asciiTheme="minorHAnsi" w:hAnsiTheme="minorHAnsi" w:cstheme="minorHAnsi"/>
                <w:sz w:val="24"/>
                <w:lang w:val="en-GB"/>
              </w:rPr>
              <w:t xml:space="preserve"> Scientific Talk about the </w:t>
            </w:r>
            <w:proofErr w:type="spellStart"/>
            <w:r w:rsidRPr="000E14E3">
              <w:rPr>
                <w:rFonts w:asciiTheme="minorHAnsi" w:hAnsiTheme="minorHAnsi" w:cstheme="minorHAnsi"/>
                <w:sz w:val="24"/>
                <w:lang w:val="en-GB"/>
              </w:rPr>
              <w:t>BrainLab</w:t>
            </w:r>
            <w:proofErr w:type="spellEnd"/>
            <w:r w:rsidRPr="000E14E3">
              <w:rPr>
                <w:rFonts w:asciiTheme="minorHAnsi" w:hAnsiTheme="minorHAnsi" w:cstheme="minorHAnsi"/>
                <w:sz w:val="24"/>
                <w:lang w:val="en-GB"/>
              </w:rPr>
              <w:t xml:space="preserve"> </w:t>
            </w:r>
            <w:proofErr w:type="spellStart"/>
            <w:r w:rsidRPr="000E14E3">
              <w:rPr>
                <w:rFonts w:asciiTheme="minorHAnsi" w:hAnsiTheme="minorHAnsi" w:cstheme="minorHAnsi"/>
                <w:sz w:val="24"/>
                <w:lang w:val="en-GB"/>
              </w:rPr>
              <w:t>Ars</w:t>
            </w:r>
            <w:proofErr w:type="spellEnd"/>
            <w:r w:rsidRPr="000E14E3">
              <w:rPr>
                <w:rFonts w:asciiTheme="minorHAnsi" w:hAnsiTheme="minorHAnsi" w:cstheme="minorHAnsi"/>
                <w:sz w:val="24"/>
                <w:lang w:val="en-GB"/>
              </w:rPr>
              <w:t xml:space="preserve"> Electronica and BCI at the Science Gallery Dublin.</w:t>
            </w:r>
          </w:p>
          <w:p w:rsidR="000E14E3" w:rsidRPr="000E14E3" w:rsidRDefault="000E14E3" w:rsidP="00500883">
            <w:pPr>
              <w:widowControl/>
              <w:autoSpaceDE w:val="0"/>
              <w:autoSpaceDN w:val="0"/>
              <w:adjustRightInd w:val="0"/>
              <w:jc w:val="left"/>
              <w:rPr>
                <w:rFonts w:asciiTheme="minorHAnsi" w:hAnsiTheme="minorHAnsi" w:cstheme="minorHAnsi"/>
                <w:sz w:val="24"/>
                <w:lang w:val="en-GB"/>
              </w:rPr>
            </w:pPr>
            <w:proofErr w:type="spellStart"/>
            <w:r w:rsidRPr="000E14E3">
              <w:rPr>
                <w:rFonts w:asciiTheme="minorHAnsi" w:hAnsiTheme="minorHAnsi" w:cstheme="minorHAnsi"/>
                <w:sz w:val="24"/>
                <w:lang w:val="en-GB"/>
              </w:rPr>
              <w:t>Ars</w:t>
            </w:r>
            <w:proofErr w:type="spellEnd"/>
            <w:r w:rsidRPr="000E14E3">
              <w:rPr>
                <w:rFonts w:asciiTheme="minorHAnsi" w:hAnsiTheme="minorHAnsi" w:cstheme="minorHAnsi"/>
                <w:sz w:val="24"/>
                <w:lang w:val="en-GB"/>
              </w:rPr>
              <w:t xml:space="preserve"> Electronica </w:t>
            </w:r>
            <w:proofErr w:type="spellStart"/>
            <w:r w:rsidRPr="000E14E3">
              <w:rPr>
                <w:rFonts w:asciiTheme="minorHAnsi" w:hAnsiTheme="minorHAnsi" w:cstheme="minorHAnsi"/>
                <w:sz w:val="24"/>
                <w:lang w:val="en-GB"/>
              </w:rPr>
              <w:t>Center</w:t>
            </w:r>
            <w:proofErr w:type="spellEnd"/>
            <w:r w:rsidRPr="000E14E3">
              <w:rPr>
                <w:rFonts w:asciiTheme="minorHAnsi" w:hAnsiTheme="minorHAnsi" w:cstheme="minorHAnsi"/>
                <w:sz w:val="24"/>
                <w:lang w:val="en-GB"/>
              </w:rPr>
              <w:t xml:space="preserve"> Linz: Laboratory management of neuroscientific study: language learning in a virtual </w:t>
            </w:r>
            <w:r>
              <w:rPr>
                <w:rFonts w:asciiTheme="minorHAnsi" w:hAnsiTheme="minorHAnsi" w:cstheme="minorHAnsi"/>
                <w:sz w:val="24"/>
                <w:lang w:val="en-GB"/>
              </w:rPr>
              <w:t xml:space="preserve">(Augmented Reality) </w:t>
            </w:r>
            <w:r w:rsidRPr="000E14E3">
              <w:rPr>
                <w:rFonts w:asciiTheme="minorHAnsi" w:hAnsiTheme="minorHAnsi" w:cstheme="minorHAnsi"/>
                <w:sz w:val="24"/>
                <w:lang w:val="en-GB"/>
              </w:rPr>
              <w:t>environment. "Abstract Reality.</w:t>
            </w:r>
          </w:p>
          <w:p w:rsidR="000E14E3" w:rsidRPr="000E14E3" w:rsidRDefault="000E14E3" w:rsidP="00500883">
            <w:pPr>
              <w:widowControl/>
              <w:autoSpaceDE w:val="0"/>
              <w:autoSpaceDN w:val="0"/>
              <w:adjustRightInd w:val="0"/>
              <w:jc w:val="left"/>
              <w:rPr>
                <w:rFonts w:asciiTheme="minorHAnsi" w:hAnsiTheme="minorHAnsi" w:cstheme="minorHAnsi"/>
                <w:sz w:val="24"/>
                <w:lang w:val="en-GB"/>
              </w:rPr>
            </w:pPr>
            <w:proofErr w:type="spellStart"/>
            <w:r w:rsidRPr="000E14E3">
              <w:rPr>
                <w:rFonts w:asciiTheme="minorHAnsi" w:hAnsiTheme="minorHAnsi" w:cstheme="minorHAnsi"/>
                <w:sz w:val="24"/>
                <w:lang w:val="en-GB"/>
              </w:rPr>
              <w:t>Ars</w:t>
            </w:r>
            <w:proofErr w:type="spellEnd"/>
            <w:r w:rsidRPr="000E14E3">
              <w:rPr>
                <w:rFonts w:asciiTheme="minorHAnsi" w:hAnsiTheme="minorHAnsi" w:cstheme="minorHAnsi"/>
                <w:sz w:val="24"/>
                <w:lang w:val="en-GB"/>
              </w:rPr>
              <w:t xml:space="preserve"> Electronica </w:t>
            </w:r>
            <w:proofErr w:type="spellStart"/>
            <w:r w:rsidRPr="000E14E3">
              <w:rPr>
                <w:rFonts w:asciiTheme="minorHAnsi" w:hAnsiTheme="minorHAnsi" w:cstheme="minorHAnsi"/>
                <w:sz w:val="24"/>
                <w:lang w:val="en-GB"/>
              </w:rPr>
              <w:t>Center</w:t>
            </w:r>
            <w:proofErr w:type="spellEnd"/>
            <w:r w:rsidRPr="000E14E3">
              <w:rPr>
                <w:rFonts w:asciiTheme="minorHAnsi" w:hAnsiTheme="minorHAnsi" w:cstheme="minorHAnsi"/>
                <w:sz w:val="24"/>
                <w:lang w:val="en-GB"/>
              </w:rPr>
              <w:t xml:space="preserve"> Linz: Laboratory management of neuroscientific study </w:t>
            </w:r>
            <w:r>
              <w:rPr>
                <w:rFonts w:asciiTheme="minorHAnsi" w:hAnsiTheme="minorHAnsi" w:cstheme="minorHAnsi"/>
                <w:sz w:val="24"/>
                <w:lang w:val="en-GB"/>
              </w:rPr>
              <w:t xml:space="preserve">in virtual reality </w:t>
            </w:r>
            <w:r w:rsidRPr="000E14E3">
              <w:rPr>
                <w:rFonts w:asciiTheme="minorHAnsi" w:hAnsiTheme="minorHAnsi" w:cstheme="minorHAnsi"/>
                <w:sz w:val="24"/>
                <w:lang w:val="en-GB"/>
              </w:rPr>
              <w:t>„Deep Space – grasping“</w:t>
            </w:r>
          </w:p>
        </w:tc>
      </w:tr>
    </w:tbl>
    <w:p w:rsidR="000E14E3" w:rsidRPr="000E14E3" w:rsidRDefault="000E14E3" w:rsidP="000E14E3">
      <w:pPr>
        <w:rPr>
          <w:rFonts w:asciiTheme="minorHAnsi" w:hAnsiTheme="minorHAnsi" w:cstheme="minorHAnsi"/>
          <w:sz w:val="24"/>
        </w:rPr>
      </w:pPr>
    </w:p>
    <w:sectPr w:rsidR="000E14E3" w:rsidRPr="000E14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E3"/>
    <w:rsid w:val="00095610"/>
    <w:rsid w:val="000E14E3"/>
    <w:rsid w:val="00332637"/>
    <w:rsid w:val="007C48C4"/>
    <w:rsid w:val="009231C4"/>
    <w:rsid w:val="009A265D"/>
    <w:rsid w:val="00AF1CB9"/>
    <w:rsid w:val="00BA63CC"/>
    <w:rsid w:val="00EF16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D6F6"/>
  <w15:chartTrackingRefBased/>
  <w15:docId w15:val="{069F304B-6F4D-4C36-9A81-06FC0A14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14E3"/>
    <w:pPr>
      <w:widowControl w:val="0"/>
      <w:spacing w:after="0" w:line="240" w:lineRule="auto"/>
      <w:jc w:val="both"/>
    </w:pPr>
    <w:rPr>
      <w:rFonts w:ascii="Century" w:eastAsia="MS Mincho" w:hAnsi="Century" w:cs="Times New Roman"/>
      <w:kern w:val="2"/>
      <w:sz w:val="21"/>
      <w:szCs w:val="24"/>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0E14E3"/>
    <w:rPr>
      <w:color w:val="0000FF"/>
      <w:u w:val="single"/>
    </w:rPr>
  </w:style>
  <w:style w:type="character" w:customStyle="1" w:styleId="hps">
    <w:name w:val="hps"/>
    <w:basedOn w:val="Absatz-Standardschriftart"/>
    <w:rsid w:val="000E14E3"/>
  </w:style>
  <w:style w:type="paragraph" w:styleId="HTMLVorformatiert">
    <w:name w:val="HTML Preformatted"/>
    <w:basedOn w:val="Standard"/>
    <w:link w:val="HTMLVorformatiertZchn"/>
    <w:uiPriority w:val="99"/>
    <w:unhideWhenUsed/>
    <w:rsid w:val="000E14E3"/>
    <w:rPr>
      <w:rFonts w:ascii="Consolas" w:hAnsi="Consolas"/>
      <w:sz w:val="20"/>
      <w:szCs w:val="20"/>
    </w:rPr>
  </w:style>
  <w:style w:type="character" w:customStyle="1" w:styleId="HTMLVorformatiertZchn">
    <w:name w:val="HTML Vorformatiert Zchn"/>
    <w:basedOn w:val="Absatz-Standardschriftart"/>
    <w:link w:val="HTMLVorformatiert"/>
    <w:uiPriority w:val="99"/>
    <w:rsid w:val="000E14E3"/>
    <w:rPr>
      <w:rFonts w:ascii="Consolas" w:eastAsia="MS Mincho" w:hAnsi="Consolas" w:cs="Times New Roman"/>
      <w:kern w:val="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ka@Mondria.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Kunstuniversität Linz</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ErikaMo</dc:creator>
  <cp:keywords/>
  <dc:description/>
  <cp:lastModifiedBy>ErikaMo</cp:lastModifiedBy>
  <cp:revision>5</cp:revision>
  <dcterms:created xsi:type="dcterms:W3CDTF">2019-03-05T21:04:00Z</dcterms:created>
  <dcterms:modified xsi:type="dcterms:W3CDTF">2019-03-06T09:36:00Z</dcterms:modified>
</cp:coreProperties>
</file>