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41405" w14:textId="77777777" w:rsidR="00FE7F71" w:rsidRPr="00E629B0" w:rsidRDefault="00FE7F71" w:rsidP="00062DDE">
      <w:pPr>
        <w:rPr>
          <w:rFonts w:ascii="PT Sans" w:hAnsi="PT Sans"/>
          <w:b/>
          <w:color w:val="039DE3"/>
          <w:spacing w:val="20"/>
          <w:sz w:val="32"/>
          <w:lang w:val="de-AT"/>
        </w:rPr>
      </w:pPr>
    </w:p>
    <w:p w14:paraId="5BB8F836" w14:textId="06B08E4D" w:rsidR="008320E1" w:rsidRPr="00E629B0" w:rsidRDefault="00062DDE" w:rsidP="00CC4962">
      <w:pPr>
        <w:spacing w:after="120"/>
        <w:rPr>
          <w:rFonts w:ascii="PT Sans" w:hAnsi="PT Sans"/>
          <w:b/>
          <w:color w:val="039DE3"/>
          <w:spacing w:val="40"/>
          <w:sz w:val="32"/>
          <w:lang w:val="de-AT"/>
        </w:rPr>
      </w:pPr>
      <w:r w:rsidRPr="00E629B0">
        <w:rPr>
          <w:rFonts w:ascii="PT Sans" w:hAnsi="PT Sans"/>
          <w:b/>
          <w:color w:val="039DE3"/>
          <w:spacing w:val="40"/>
          <w:sz w:val="32"/>
          <w:lang w:val="de-AT"/>
        </w:rPr>
        <w:t>PRESSEMITTEILUNG</w:t>
      </w:r>
    </w:p>
    <w:p w14:paraId="49A702BB" w14:textId="4DB1CCC6" w:rsidR="00C813B3" w:rsidRPr="00E629B0" w:rsidRDefault="00B16A31" w:rsidP="00C813B3">
      <w:pPr>
        <w:pBdr>
          <w:bottom w:val="single" w:sz="4" w:space="7" w:color="039DE3"/>
        </w:pBdr>
        <w:tabs>
          <w:tab w:val="left" w:pos="7230"/>
        </w:tabs>
        <w:rPr>
          <w:rFonts w:ascii="PT Sans" w:hAnsi="PT Sans"/>
          <w:b/>
          <w:sz w:val="20"/>
          <w:lang w:val="de-AT"/>
        </w:rPr>
      </w:pPr>
      <w:r w:rsidRPr="00E629B0">
        <w:rPr>
          <w:rFonts w:ascii="PT Sans" w:hAnsi="PT Sans"/>
          <w:sz w:val="20"/>
          <w:lang w:val="de-AT"/>
        </w:rPr>
        <w:t xml:space="preserve">Linz, am </w:t>
      </w:r>
      <w:r w:rsidR="00CA4EAD" w:rsidRPr="00E629B0">
        <w:rPr>
          <w:rFonts w:ascii="PT Sans" w:hAnsi="PT Sans"/>
          <w:sz w:val="20"/>
          <w:lang w:val="de-AT"/>
        </w:rPr>
        <w:t>9</w:t>
      </w:r>
      <w:r w:rsidR="003C5355" w:rsidRPr="00E629B0">
        <w:rPr>
          <w:rFonts w:ascii="PT Sans" w:hAnsi="PT Sans"/>
          <w:sz w:val="20"/>
          <w:lang w:val="de-AT"/>
        </w:rPr>
        <w:t xml:space="preserve">. </w:t>
      </w:r>
      <w:r w:rsidR="00CA4EAD" w:rsidRPr="00E629B0">
        <w:rPr>
          <w:rFonts w:ascii="PT Sans" w:hAnsi="PT Sans"/>
          <w:sz w:val="20"/>
          <w:lang w:val="de-AT"/>
        </w:rPr>
        <w:t>Oktober</w:t>
      </w:r>
      <w:r w:rsidR="00C813B3" w:rsidRPr="00E629B0">
        <w:rPr>
          <w:rFonts w:ascii="PT Sans" w:hAnsi="PT Sans"/>
          <w:sz w:val="20"/>
          <w:lang w:val="de-AT"/>
        </w:rPr>
        <w:t xml:space="preserve"> 2019</w:t>
      </w:r>
    </w:p>
    <w:p w14:paraId="66124904" w14:textId="77777777" w:rsidR="00C813B3" w:rsidRPr="00E629B0" w:rsidRDefault="00C813B3" w:rsidP="00062DDE">
      <w:pPr>
        <w:rPr>
          <w:rFonts w:ascii="PT Sans" w:hAnsi="PT Sans"/>
          <w:b/>
          <w:color w:val="039DE3"/>
          <w:spacing w:val="40"/>
          <w:sz w:val="32"/>
          <w:lang w:val="de-AT"/>
        </w:rPr>
      </w:pPr>
    </w:p>
    <w:p w14:paraId="72C785F4" w14:textId="77777777" w:rsidR="004D13FE" w:rsidRPr="00E629B0" w:rsidRDefault="004D13FE" w:rsidP="00062DDE">
      <w:pPr>
        <w:rPr>
          <w:rFonts w:ascii="PT Sans" w:hAnsi="PT Sans"/>
          <w:b/>
          <w:color w:val="039DE3"/>
          <w:spacing w:val="40"/>
          <w:sz w:val="32"/>
          <w:lang w:val="de-AT"/>
        </w:rPr>
      </w:pPr>
    </w:p>
    <w:p w14:paraId="3C52EA73" w14:textId="77777777" w:rsidR="00EA5B59" w:rsidRPr="00E629B0" w:rsidRDefault="00EA5B59" w:rsidP="00062DDE">
      <w:pPr>
        <w:rPr>
          <w:rFonts w:ascii="PT Sans" w:hAnsi="PT Sans"/>
          <w:b/>
          <w:color w:val="039DE3"/>
          <w:spacing w:val="40"/>
          <w:sz w:val="32"/>
          <w:lang w:val="de-AT"/>
        </w:rPr>
      </w:pPr>
    </w:p>
    <w:p w14:paraId="659DDA8A" w14:textId="77777777" w:rsidR="007C1B76" w:rsidRPr="00E629B0" w:rsidRDefault="007C1B76" w:rsidP="00062DDE">
      <w:pPr>
        <w:rPr>
          <w:rFonts w:ascii="PT Sans" w:hAnsi="PT Sans"/>
          <w:b/>
          <w:color w:val="039DE3"/>
          <w:spacing w:val="40"/>
          <w:sz w:val="32"/>
          <w:lang w:val="de-AT"/>
        </w:rPr>
      </w:pPr>
    </w:p>
    <w:p w14:paraId="035DFB42" w14:textId="79E40BC2" w:rsidR="00E3135B" w:rsidRDefault="008F1181" w:rsidP="00062DDE">
      <w:pPr>
        <w:rPr>
          <w:rFonts w:ascii="PT Sans" w:hAnsi="PT Sans"/>
          <w:b/>
          <w:color w:val="039DE3"/>
          <w:spacing w:val="40"/>
          <w:sz w:val="32"/>
          <w:lang w:val="de-AT"/>
        </w:rPr>
      </w:pPr>
      <w:r w:rsidRPr="008F1181">
        <w:rPr>
          <w:rFonts w:ascii="PT Sans" w:hAnsi="PT Sans"/>
          <w:b/>
          <w:color w:val="039DE3"/>
          <w:spacing w:val="40"/>
          <w:sz w:val="32"/>
          <w:lang w:val="de-AT"/>
        </w:rPr>
        <w:t>Präsentation des Bachelorstudiums „Kulturwissenschaften“</w:t>
      </w:r>
    </w:p>
    <w:p w14:paraId="3CA40863" w14:textId="77777777" w:rsidR="008F1181" w:rsidRPr="00E629B0" w:rsidRDefault="008F1181" w:rsidP="00062DDE">
      <w:pPr>
        <w:rPr>
          <w:rFonts w:ascii="PT Sans" w:hAnsi="PT Sans"/>
          <w:b/>
          <w:color w:val="039DE3"/>
          <w:spacing w:val="40"/>
          <w:sz w:val="32"/>
          <w:lang w:val="de-AT"/>
        </w:rPr>
      </w:pPr>
    </w:p>
    <w:p w14:paraId="6D13F9C2" w14:textId="023386E8" w:rsidR="00A834B5" w:rsidRPr="00E629B0" w:rsidRDefault="007C1B76" w:rsidP="00062DDE">
      <w:pPr>
        <w:rPr>
          <w:rFonts w:ascii="PT Sans" w:hAnsi="PT Sans"/>
          <w:b/>
          <w:bCs/>
          <w:lang w:val="de-AT"/>
        </w:rPr>
      </w:pPr>
      <w:r w:rsidRPr="00E629B0">
        <w:rPr>
          <w:rFonts w:ascii="PT Sans" w:hAnsi="PT Sans"/>
          <w:b/>
          <w:bCs/>
          <w:lang w:val="de-AT"/>
        </w:rPr>
        <w:t>Presse</w:t>
      </w:r>
      <w:r w:rsidR="000A323C">
        <w:rPr>
          <w:rFonts w:ascii="PT Sans" w:hAnsi="PT Sans"/>
          <w:b/>
          <w:bCs/>
          <w:lang w:val="de-AT"/>
        </w:rPr>
        <w:t>konferenz</w:t>
      </w:r>
    </w:p>
    <w:p w14:paraId="477CD0A4" w14:textId="32EDEFC4" w:rsidR="00E3135B" w:rsidRPr="00E629B0" w:rsidRDefault="007C1B76" w:rsidP="00062DDE">
      <w:pPr>
        <w:rPr>
          <w:rFonts w:ascii="PT Sans" w:hAnsi="PT Sans"/>
          <w:b/>
          <w:bCs/>
          <w:lang w:val="de-AT"/>
        </w:rPr>
      </w:pPr>
      <w:r w:rsidRPr="00E629B0">
        <w:rPr>
          <w:rFonts w:ascii="PT Sans" w:hAnsi="PT Sans"/>
          <w:b/>
          <w:bCs/>
          <w:lang w:val="de-AT"/>
        </w:rPr>
        <w:t xml:space="preserve">am </w:t>
      </w:r>
      <w:r w:rsidR="00591090" w:rsidRPr="00E629B0">
        <w:rPr>
          <w:rFonts w:ascii="PT Sans" w:hAnsi="PT Sans"/>
          <w:b/>
          <w:bCs/>
          <w:lang w:val="de-AT"/>
        </w:rPr>
        <w:t xml:space="preserve">Mittwoch, </w:t>
      </w:r>
      <w:r w:rsidR="00E3135B" w:rsidRPr="00E629B0">
        <w:rPr>
          <w:rFonts w:ascii="PT Sans" w:hAnsi="PT Sans"/>
          <w:b/>
          <w:bCs/>
          <w:lang w:val="de-AT"/>
        </w:rPr>
        <w:t>9. Oktober 2019, 15.00 Uhr</w:t>
      </w:r>
    </w:p>
    <w:p w14:paraId="1A5D103A" w14:textId="115E0A80" w:rsidR="00E3135B" w:rsidRPr="00E629B0" w:rsidRDefault="00E3135B" w:rsidP="00062DDE">
      <w:pPr>
        <w:rPr>
          <w:rFonts w:ascii="PT Sans" w:hAnsi="PT Sans"/>
          <w:b/>
          <w:bCs/>
          <w:lang w:val="de-AT"/>
        </w:rPr>
      </w:pPr>
      <w:r w:rsidRPr="00E629B0">
        <w:rPr>
          <w:rFonts w:ascii="PT Sans" w:hAnsi="PT Sans"/>
          <w:b/>
          <w:bCs/>
          <w:lang w:val="de-AT"/>
        </w:rPr>
        <w:t xml:space="preserve">Kunstuniversität Linz, Hauptplatz 6, </w:t>
      </w:r>
      <w:r w:rsidR="00D17165" w:rsidRPr="00E629B0">
        <w:rPr>
          <w:rFonts w:ascii="PT Sans" w:hAnsi="PT Sans"/>
          <w:b/>
          <w:bCs/>
          <w:lang w:val="de-AT"/>
        </w:rPr>
        <w:t>5. OG, Repräsentationsraum</w:t>
      </w:r>
      <w:r w:rsidR="00A834B5" w:rsidRPr="00E629B0">
        <w:rPr>
          <w:rFonts w:ascii="PT Sans" w:hAnsi="PT Sans"/>
          <w:b/>
          <w:bCs/>
          <w:lang w:val="de-AT"/>
        </w:rPr>
        <w:t xml:space="preserve"> West</w:t>
      </w:r>
      <w:r w:rsidR="00D17165" w:rsidRPr="00E629B0">
        <w:rPr>
          <w:rFonts w:ascii="PT Sans" w:hAnsi="PT Sans"/>
          <w:b/>
          <w:bCs/>
          <w:lang w:val="de-AT"/>
        </w:rPr>
        <w:t xml:space="preserve">, </w:t>
      </w:r>
      <w:r w:rsidRPr="00E629B0">
        <w:rPr>
          <w:rFonts w:ascii="PT Sans" w:hAnsi="PT Sans"/>
          <w:b/>
          <w:bCs/>
          <w:lang w:val="de-AT"/>
        </w:rPr>
        <w:t>4020 Linz</w:t>
      </w:r>
    </w:p>
    <w:p w14:paraId="78CE5770" w14:textId="77777777" w:rsidR="00E3135B" w:rsidRPr="00E629B0" w:rsidRDefault="00E3135B" w:rsidP="00062DDE">
      <w:pPr>
        <w:rPr>
          <w:rFonts w:ascii="PT Sans" w:hAnsi="PT Sans"/>
          <w:b/>
          <w:color w:val="039DE3"/>
          <w:spacing w:val="40"/>
          <w:sz w:val="32"/>
          <w:lang w:val="de-AT"/>
        </w:rPr>
      </w:pPr>
    </w:p>
    <w:p w14:paraId="7AC869BE" w14:textId="55048881" w:rsidR="00E3135B" w:rsidRPr="00E629B0" w:rsidRDefault="00E3135B" w:rsidP="00062DDE">
      <w:pPr>
        <w:rPr>
          <w:rFonts w:ascii="PT Sans" w:hAnsi="PT Sans"/>
          <w:b/>
          <w:bCs/>
          <w:lang w:val="de-AT"/>
        </w:rPr>
      </w:pPr>
      <w:r w:rsidRPr="00E629B0">
        <w:rPr>
          <w:rFonts w:ascii="PT Sans" w:hAnsi="PT Sans"/>
          <w:b/>
          <w:bCs/>
          <w:lang w:val="de-AT"/>
        </w:rPr>
        <w:t xml:space="preserve">Ihre </w:t>
      </w:r>
      <w:proofErr w:type="spellStart"/>
      <w:r w:rsidRPr="00E629B0">
        <w:rPr>
          <w:rFonts w:ascii="PT Sans" w:hAnsi="PT Sans"/>
          <w:b/>
          <w:bCs/>
          <w:lang w:val="de-AT"/>
        </w:rPr>
        <w:t>GesprächspartnerInnen</w:t>
      </w:r>
      <w:proofErr w:type="spellEnd"/>
      <w:r w:rsidRPr="00E629B0">
        <w:rPr>
          <w:rFonts w:ascii="PT Sans" w:hAnsi="PT Sans"/>
          <w:b/>
          <w:bCs/>
          <w:lang w:val="de-AT"/>
        </w:rPr>
        <w:t>:</w:t>
      </w:r>
    </w:p>
    <w:p w14:paraId="29F597E7" w14:textId="673F52C2" w:rsidR="00E3135B" w:rsidRPr="00E629B0" w:rsidRDefault="00E3135B" w:rsidP="00E3135B">
      <w:pPr>
        <w:pStyle w:val="Listenabsatz"/>
        <w:numPr>
          <w:ilvl w:val="0"/>
          <w:numId w:val="1"/>
        </w:numPr>
        <w:tabs>
          <w:tab w:val="left" w:pos="7230"/>
        </w:tabs>
        <w:rPr>
          <w:rFonts w:ascii="PT Sans" w:hAnsi="PT Sans"/>
          <w:lang w:val="de-AT"/>
        </w:rPr>
      </w:pPr>
      <w:proofErr w:type="spellStart"/>
      <w:r w:rsidRPr="00E629B0">
        <w:rPr>
          <w:rFonts w:ascii="PT Sans" w:hAnsi="PT Sans"/>
          <w:lang w:val="de-AT"/>
        </w:rPr>
        <w:t>Mag.</w:t>
      </w:r>
      <w:r w:rsidRPr="00E629B0">
        <w:rPr>
          <w:rFonts w:ascii="PT Sans" w:hAnsi="PT Sans"/>
          <w:vertAlign w:val="superscript"/>
          <w:lang w:val="de-AT"/>
        </w:rPr>
        <w:t>a</w:t>
      </w:r>
      <w:proofErr w:type="spellEnd"/>
      <w:r w:rsidRPr="00E629B0">
        <w:rPr>
          <w:rFonts w:ascii="PT Sans" w:hAnsi="PT Sans"/>
          <w:lang w:val="de-AT"/>
        </w:rPr>
        <w:t xml:space="preserve"> </w:t>
      </w:r>
      <w:r w:rsidRPr="00E629B0">
        <w:rPr>
          <w:rFonts w:ascii="PT Sans" w:hAnsi="PT Sans"/>
          <w:b/>
          <w:lang w:val="de-AT"/>
        </w:rPr>
        <w:t>Brigitte Hütter</w:t>
      </w:r>
      <w:r w:rsidRPr="00E629B0">
        <w:rPr>
          <w:rFonts w:ascii="PT Sans" w:hAnsi="PT Sans"/>
          <w:lang w:val="de-AT"/>
        </w:rPr>
        <w:t xml:space="preserve">, </w:t>
      </w:r>
      <w:proofErr w:type="spellStart"/>
      <w:r w:rsidRPr="00E629B0">
        <w:rPr>
          <w:rFonts w:ascii="PT Sans" w:hAnsi="PT Sans"/>
          <w:lang w:val="de-AT"/>
        </w:rPr>
        <w:t>MSc</w:t>
      </w:r>
      <w:proofErr w:type="spellEnd"/>
      <w:r w:rsidRPr="00E629B0">
        <w:rPr>
          <w:rFonts w:ascii="PT Sans" w:hAnsi="PT Sans"/>
          <w:lang w:val="de-AT"/>
        </w:rPr>
        <w:t>, Rektorin Kunstuniversität Linz</w:t>
      </w:r>
    </w:p>
    <w:p w14:paraId="4DD146FE" w14:textId="33CB0293" w:rsidR="00E3135B" w:rsidRPr="00E629B0" w:rsidRDefault="006D0A83" w:rsidP="00E3135B">
      <w:pPr>
        <w:pStyle w:val="Listenabsatz"/>
        <w:numPr>
          <w:ilvl w:val="0"/>
          <w:numId w:val="1"/>
        </w:numPr>
        <w:tabs>
          <w:tab w:val="left" w:pos="7230"/>
        </w:tabs>
        <w:rPr>
          <w:rFonts w:ascii="PT Sans" w:hAnsi="PT Sans"/>
          <w:lang w:val="de-AT"/>
        </w:rPr>
      </w:pPr>
      <w:r w:rsidRPr="00E629B0">
        <w:rPr>
          <w:rFonts w:ascii="PT Sans" w:hAnsi="PT Sans"/>
          <w:lang w:val="de-AT"/>
        </w:rPr>
        <w:t>Univ.-Prof. Mag. Dr.</w:t>
      </w:r>
      <w:r w:rsidR="00E3135B" w:rsidRPr="00E629B0">
        <w:rPr>
          <w:rFonts w:ascii="PT Sans" w:hAnsi="PT Sans"/>
          <w:lang w:val="de-AT"/>
        </w:rPr>
        <w:t xml:space="preserve"> </w:t>
      </w:r>
      <w:r w:rsidRPr="00E629B0">
        <w:rPr>
          <w:rFonts w:ascii="PT Sans" w:hAnsi="PT Sans"/>
          <w:b/>
          <w:lang w:val="de-AT"/>
        </w:rPr>
        <w:t>Stefan Koch</w:t>
      </w:r>
      <w:r w:rsidR="00E3135B" w:rsidRPr="00E629B0">
        <w:rPr>
          <w:rFonts w:ascii="PT Sans" w:hAnsi="PT Sans"/>
          <w:lang w:val="de-AT"/>
        </w:rPr>
        <w:t xml:space="preserve">, </w:t>
      </w:r>
      <w:r w:rsidRPr="00E629B0">
        <w:rPr>
          <w:rFonts w:ascii="PT Sans" w:hAnsi="PT Sans"/>
          <w:lang w:val="de-AT"/>
        </w:rPr>
        <w:t>Vizerektor</w:t>
      </w:r>
      <w:r w:rsidR="00E3135B" w:rsidRPr="00E629B0">
        <w:rPr>
          <w:rFonts w:ascii="PT Sans" w:hAnsi="PT Sans"/>
          <w:lang w:val="de-AT"/>
        </w:rPr>
        <w:t xml:space="preserve"> </w:t>
      </w:r>
      <w:r w:rsidR="00CE6523">
        <w:rPr>
          <w:rFonts w:ascii="PT Sans" w:hAnsi="PT Sans"/>
          <w:lang w:val="de-AT"/>
        </w:rPr>
        <w:t>für Lehre</w:t>
      </w:r>
      <w:r w:rsidR="00E96EAC">
        <w:rPr>
          <w:rFonts w:ascii="PT Sans" w:hAnsi="PT Sans"/>
          <w:lang w:val="de-AT"/>
        </w:rPr>
        <w:t>,</w:t>
      </w:r>
      <w:r w:rsidR="00CE6523">
        <w:rPr>
          <w:rFonts w:ascii="PT Sans" w:hAnsi="PT Sans"/>
          <w:lang w:val="de-AT"/>
        </w:rPr>
        <w:t xml:space="preserve"> </w:t>
      </w:r>
      <w:r w:rsidR="00E3135B" w:rsidRPr="00E629B0">
        <w:rPr>
          <w:rFonts w:ascii="PT Sans" w:hAnsi="PT Sans"/>
          <w:lang w:val="de-AT"/>
        </w:rPr>
        <w:t>Johannes Kepler Universität Linz</w:t>
      </w:r>
    </w:p>
    <w:p w14:paraId="709D6273" w14:textId="0356C54E" w:rsidR="00E3135B" w:rsidRPr="00E629B0" w:rsidRDefault="00E3135B" w:rsidP="00E3135B">
      <w:pPr>
        <w:pStyle w:val="Listenabsatz"/>
        <w:numPr>
          <w:ilvl w:val="0"/>
          <w:numId w:val="1"/>
        </w:numPr>
        <w:tabs>
          <w:tab w:val="left" w:pos="7230"/>
        </w:tabs>
        <w:rPr>
          <w:rFonts w:ascii="PT Sans" w:hAnsi="PT Sans"/>
          <w:lang w:val="de-AT"/>
        </w:rPr>
      </w:pPr>
      <w:r w:rsidRPr="00E629B0">
        <w:rPr>
          <w:rFonts w:ascii="PT Sans" w:hAnsi="PT Sans"/>
          <w:lang w:val="de-AT"/>
        </w:rPr>
        <w:t>Univ.</w:t>
      </w:r>
      <w:r w:rsidR="009072EB">
        <w:rPr>
          <w:rFonts w:ascii="PT Sans" w:hAnsi="PT Sans"/>
          <w:lang w:val="de-AT"/>
        </w:rPr>
        <w:t>-</w:t>
      </w:r>
      <w:r w:rsidRPr="00E629B0">
        <w:rPr>
          <w:rFonts w:ascii="PT Sans" w:hAnsi="PT Sans"/>
          <w:lang w:val="de-AT"/>
        </w:rPr>
        <w:t>Prof. Dr.</w:t>
      </w:r>
      <w:r w:rsidR="009072EB">
        <w:rPr>
          <w:rFonts w:ascii="PT Sans" w:hAnsi="PT Sans"/>
          <w:lang w:val="de-AT"/>
        </w:rPr>
        <w:t xml:space="preserve"> </w:t>
      </w:r>
      <w:proofErr w:type="spellStart"/>
      <w:r w:rsidRPr="00E629B0">
        <w:rPr>
          <w:rFonts w:ascii="PT Sans" w:hAnsi="PT Sans"/>
          <w:lang w:val="de-AT"/>
        </w:rPr>
        <w:t>theol</w:t>
      </w:r>
      <w:proofErr w:type="spellEnd"/>
      <w:r w:rsidRPr="00E629B0">
        <w:rPr>
          <w:rFonts w:ascii="PT Sans" w:hAnsi="PT Sans"/>
          <w:lang w:val="de-AT"/>
        </w:rPr>
        <w:t xml:space="preserve">. </w:t>
      </w:r>
      <w:r w:rsidRPr="00E629B0">
        <w:rPr>
          <w:rFonts w:ascii="PT Sans" w:hAnsi="PT Sans"/>
          <w:b/>
          <w:lang w:val="de-AT"/>
        </w:rPr>
        <w:t>Franz Gruber</w:t>
      </w:r>
      <w:r w:rsidRPr="00E629B0">
        <w:rPr>
          <w:rFonts w:ascii="PT Sans" w:hAnsi="PT Sans"/>
          <w:lang w:val="de-AT"/>
        </w:rPr>
        <w:t>, Rektor Katholische Privat</w:t>
      </w:r>
      <w:r w:rsidR="007C5BBA">
        <w:rPr>
          <w:rFonts w:ascii="PT Sans" w:hAnsi="PT Sans"/>
          <w:lang w:val="de-AT"/>
        </w:rPr>
        <w:t>-U</w:t>
      </w:r>
      <w:r w:rsidRPr="00E629B0">
        <w:rPr>
          <w:rFonts w:ascii="PT Sans" w:hAnsi="PT Sans"/>
          <w:lang w:val="de-AT"/>
        </w:rPr>
        <w:t>niversität Linz</w:t>
      </w:r>
    </w:p>
    <w:p w14:paraId="2D3E7C28" w14:textId="32DBF93C" w:rsidR="00C70823" w:rsidRPr="00917F3C" w:rsidRDefault="00E3135B" w:rsidP="00917F3C">
      <w:pPr>
        <w:pStyle w:val="Listenabsatz"/>
        <w:numPr>
          <w:ilvl w:val="0"/>
          <w:numId w:val="1"/>
        </w:numPr>
        <w:tabs>
          <w:tab w:val="left" w:pos="7230"/>
        </w:tabs>
        <w:rPr>
          <w:rFonts w:ascii="PT Sans" w:hAnsi="PT Sans"/>
          <w:lang w:val="de-AT"/>
        </w:rPr>
      </w:pPr>
      <w:r w:rsidRPr="00E629B0">
        <w:rPr>
          <w:rFonts w:ascii="PT Sans" w:hAnsi="PT Sans"/>
          <w:lang w:val="de-AT"/>
        </w:rPr>
        <w:t>Univ.Prof.</w:t>
      </w:r>
      <w:r w:rsidRPr="00E629B0">
        <w:rPr>
          <w:rFonts w:ascii="PT Sans" w:hAnsi="PT Sans"/>
          <w:vertAlign w:val="superscript"/>
          <w:lang w:val="de-AT"/>
        </w:rPr>
        <w:t>in</w:t>
      </w:r>
      <w:r w:rsidRPr="00E629B0">
        <w:rPr>
          <w:rFonts w:ascii="PT Sans" w:hAnsi="PT Sans"/>
          <w:lang w:val="de-AT"/>
        </w:rPr>
        <w:t xml:space="preserve"> Dr.</w:t>
      </w:r>
      <w:r w:rsidRPr="00E629B0">
        <w:rPr>
          <w:rFonts w:ascii="PT Sans" w:hAnsi="PT Sans"/>
          <w:vertAlign w:val="superscript"/>
          <w:lang w:val="de-AT"/>
        </w:rPr>
        <w:t>in</w:t>
      </w:r>
      <w:r w:rsidRPr="00E629B0">
        <w:rPr>
          <w:rFonts w:ascii="PT Sans" w:hAnsi="PT Sans"/>
          <w:lang w:val="de-AT"/>
        </w:rPr>
        <w:t xml:space="preserve"> </w:t>
      </w:r>
      <w:r w:rsidRPr="00E629B0">
        <w:rPr>
          <w:rFonts w:ascii="PT Sans" w:hAnsi="PT Sans"/>
          <w:b/>
          <w:lang w:val="de-AT"/>
        </w:rPr>
        <w:t>Ursula Brandstätter</w:t>
      </w:r>
      <w:r w:rsidRPr="00E629B0">
        <w:rPr>
          <w:rFonts w:ascii="PT Sans" w:hAnsi="PT Sans"/>
          <w:lang w:val="de-AT"/>
        </w:rPr>
        <w:t>, Rektorin Anton Bruckner Privatuniversität</w:t>
      </w:r>
    </w:p>
    <w:p w14:paraId="2C04398E" w14:textId="5F48F9FD" w:rsidR="00E3135B" w:rsidRPr="00E629B0" w:rsidRDefault="00E3135B" w:rsidP="00E3135B">
      <w:pPr>
        <w:pStyle w:val="Listenabsatz"/>
        <w:numPr>
          <w:ilvl w:val="0"/>
          <w:numId w:val="1"/>
        </w:numPr>
        <w:tabs>
          <w:tab w:val="left" w:pos="7230"/>
        </w:tabs>
        <w:rPr>
          <w:rFonts w:ascii="PT Sans" w:hAnsi="PT Sans"/>
          <w:lang w:val="de-AT"/>
        </w:rPr>
      </w:pPr>
      <w:r w:rsidRPr="00E629B0">
        <w:rPr>
          <w:rFonts w:ascii="PT Sans" w:hAnsi="PT Sans"/>
          <w:lang w:val="de-AT"/>
        </w:rPr>
        <w:t>Univ.</w:t>
      </w:r>
      <w:r w:rsidR="00004146">
        <w:rPr>
          <w:rFonts w:ascii="PT Sans" w:hAnsi="PT Sans"/>
          <w:lang w:val="de-AT"/>
        </w:rPr>
        <w:t>-</w:t>
      </w:r>
      <w:r w:rsidRPr="00E629B0">
        <w:rPr>
          <w:rFonts w:ascii="PT Sans" w:hAnsi="PT Sans"/>
          <w:lang w:val="de-AT"/>
        </w:rPr>
        <w:t>Prof.</w:t>
      </w:r>
      <w:r w:rsidRPr="00E629B0">
        <w:rPr>
          <w:rFonts w:ascii="PT Sans" w:hAnsi="PT Sans"/>
          <w:vertAlign w:val="superscript"/>
          <w:lang w:val="de-AT"/>
        </w:rPr>
        <w:t>in</w:t>
      </w:r>
      <w:r w:rsidRPr="00E629B0">
        <w:rPr>
          <w:rFonts w:ascii="PT Sans" w:hAnsi="PT Sans"/>
          <w:lang w:val="de-AT"/>
        </w:rPr>
        <w:t xml:space="preserve"> Dr.</w:t>
      </w:r>
      <w:r w:rsidRPr="00E629B0">
        <w:rPr>
          <w:rFonts w:ascii="PT Sans" w:hAnsi="PT Sans"/>
          <w:vertAlign w:val="superscript"/>
          <w:lang w:val="de-AT"/>
        </w:rPr>
        <w:t>in</w:t>
      </w:r>
      <w:r w:rsidRPr="00E629B0">
        <w:rPr>
          <w:rFonts w:ascii="PT Sans" w:hAnsi="PT Sans"/>
          <w:b/>
          <w:lang w:val="de-AT"/>
        </w:rPr>
        <w:t xml:space="preserve"> Karin </w:t>
      </w:r>
      <w:proofErr w:type="spellStart"/>
      <w:r w:rsidRPr="00E629B0">
        <w:rPr>
          <w:rFonts w:ascii="PT Sans" w:hAnsi="PT Sans"/>
          <w:b/>
          <w:lang w:val="de-AT"/>
        </w:rPr>
        <w:t>Harrasser</w:t>
      </w:r>
      <w:proofErr w:type="spellEnd"/>
      <w:r w:rsidRPr="00E629B0">
        <w:rPr>
          <w:rFonts w:ascii="PT Sans" w:hAnsi="PT Sans"/>
          <w:lang w:val="de-AT"/>
        </w:rPr>
        <w:t xml:space="preserve">, </w:t>
      </w:r>
      <w:r w:rsidR="00CD42DD" w:rsidRPr="00BE7EE0">
        <w:rPr>
          <w:rFonts w:ascii="PT Sans" w:hAnsi="PT Sans"/>
          <w:lang w:val="de-AT"/>
        </w:rPr>
        <w:t>Vizerektorin für Forschung</w:t>
      </w:r>
      <w:r w:rsidR="00EA155B">
        <w:rPr>
          <w:rFonts w:ascii="PT Sans" w:hAnsi="PT Sans"/>
          <w:lang w:val="de-AT"/>
        </w:rPr>
        <w:t xml:space="preserve">, </w:t>
      </w:r>
      <w:r w:rsidR="00CD42DD" w:rsidRPr="00BE7EE0">
        <w:rPr>
          <w:rFonts w:ascii="PT Sans" w:hAnsi="PT Sans"/>
          <w:lang w:val="de-AT"/>
        </w:rPr>
        <w:t>Professorin für Kulturwissenschaft</w:t>
      </w:r>
      <w:r w:rsidR="00CD42DD">
        <w:rPr>
          <w:rFonts w:ascii="PT Sans" w:hAnsi="PT Sans"/>
          <w:lang w:val="de-AT"/>
        </w:rPr>
        <w:t>, Kunstuniversität Linz</w:t>
      </w:r>
    </w:p>
    <w:p w14:paraId="3920D826" w14:textId="02665E5A" w:rsidR="00E3135B" w:rsidRPr="00E629B0" w:rsidRDefault="00E3135B" w:rsidP="00E3135B">
      <w:pPr>
        <w:pStyle w:val="Listenabsatz"/>
        <w:numPr>
          <w:ilvl w:val="0"/>
          <w:numId w:val="1"/>
        </w:numPr>
        <w:tabs>
          <w:tab w:val="left" w:pos="7230"/>
        </w:tabs>
        <w:rPr>
          <w:rFonts w:ascii="PT Sans" w:hAnsi="PT Sans"/>
          <w:lang w:val="de-AT"/>
        </w:rPr>
      </w:pPr>
      <w:r w:rsidRPr="00E629B0">
        <w:rPr>
          <w:rFonts w:ascii="PT Sans" w:hAnsi="PT Sans"/>
          <w:lang w:val="de-AT"/>
        </w:rPr>
        <w:t>Univ.</w:t>
      </w:r>
      <w:r w:rsidR="003C1CE5">
        <w:rPr>
          <w:rFonts w:ascii="PT Sans" w:hAnsi="PT Sans"/>
          <w:lang w:val="de-AT"/>
        </w:rPr>
        <w:t>-</w:t>
      </w:r>
      <w:r w:rsidRPr="00E629B0">
        <w:rPr>
          <w:rFonts w:ascii="PT Sans" w:hAnsi="PT Sans"/>
          <w:lang w:val="de-AT"/>
        </w:rPr>
        <w:t>Prof. Dr.</w:t>
      </w:r>
      <w:r w:rsidRPr="00E629B0">
        <w:rPr>
          <w:rFonts w:ascii="PT Sans" w:hAnsi="PT Sans"/>
          <w:b/>
          <w:lang w:val="de-AT"/>
        </w:rPr>
        <w:t xml:space="preserve"> Marcus Gräser</w:t>
      </w:r>
      <w:r w:rsidRPr="00E629B0">
        <w:rPr>
          <w:rFonts w:ascii="PT Sans" w:hAnsi="PT Sans"/>
          <w:lang w:val="de-AT"/>
        </w:rPr>
        <w:t>, Mitglied der Studienkommission</w:t>
      </w:r>
      <w:r w:rsidR="00EA155B">
        <w:rPr>
          <w:rFonts w:ascii="PT Sans" w:hAnsi="PT Sans"/>
          <w:lang w:val="de-AT"/>
        </w:rPr>
        <w:t xml:space="preserve">, </w:t>
      </w:r>
      <w:r w:rsidR="00F30A23" w:rsidRPr="00F30A23">
        <w:rPr>
          <w:rFonts w:ascii="PT Sans" w:hAnsi="PT Sans"/>
          <w:lang w:val="de-AT"/>
        </w:rPr>
        <w:t>Professor für Neuere Geschichte und Zeitgeschichte</w:t>
      </w:r>
      <w:r w:rsidR="00410006">
        <w:rPr>
          <w:rFonts w:ascii="PT Sans" w:hAnsi="PT Sans"/>
          <w:lang w:val="de-AT"/>
        </w:rPr>
        <w:t>,</w:t>
      </w:r>
      <w:r w:rsidR="00F30A23" w:rsidRPr="00F30A23">
        <w:rPr>
          <w:rFonts w:ascii="PT Sans" w:hAnsi="PT Sans"/>
          <w:lang w:val="de-AT"/>
        </w:rPr>
        <w:t xml:space="preserve"> </w:t>
      </w:r>
      <w:r w:rsidRPr="00E629B0">
        <w:rPr>
          <w:rFonts w:ascii="PT Sans" w:hAnsi="PT Sans"/>
          <w:lang w:val="de-AT"/>
        </w:rPr>
        <w:t>Johannes Kepler Universität Linz</w:t>
      </w:r>
    </w:p>
    <w:p w14:paraId="3C11024C" w14:textId="5A7AF68F" w:rsidR="00E3135B" w:rsidRPr="00E629B0" w:rsidRDefault="00E3135B" w:rsidP="00E3135B">
      <w:pPr>
        <w:pStyle w:val="Listenabsatz"/>
        <w:numPr>
          <w:ilvl w:val="0"/>
          <w:numId w:val="1"/>
        </w:numPr>
        <w:tabs>
          <w:tab w:val="left" w:pos="7230"/>
        </w:tabs>
        <w:rPr>
          <w:rFonts w:ascii="PT Sans" w:hAnsi="PT Sans"/>
          <w:lang w:val="de-AT"/>
        </w:rPr>
      </w:pPr>
      <w:r w:rsidRPr="00E629B0">
        <w:rPr>
          <w:rFonts w:ascii="PT Sans" w:hAnsi="PT Sans"/>
          <w:lang w:val="de-AT"/>
        </w:rPr>
        <w:t>Ass.</w:t>
      </w:r>
      <w:r w:rsidR="00F64E7D">
        <w:rPr>
          <w:rFonts w:ascii="PT Sans" w:hAnsi="PT Sans"/>
          <w:lang w:val="de-AT"/>
        </w:rPr>
        <w:t>-</w:t>
      </w:r>
      <w:r w:rsidRPr="00E629B0">
        <w:rPr>
          <w:rFonts w:ascii="PT Sans" w:hAnsi="PT Sans"/>
          <w:lang w:val="de-AT"/>
        </w:rPr>
        <w:t>Prof.</w:t>
      </w:r>
      <w:r w:rsidRPr="00E629B0">
        <w:rPr>
          <w:rFonts w:ascii="PT Sans" w:hAnsi="PT Sans"/>
          <w:vertAlign w:val="superscript"/>
          <w:lang w:val="de-AT"/>
        </w:rPr>
        <w:t>in</w:t>
      </w:r>
      <w:r w:rsidRPr="00E629B0">
        <w:rPr>
          <w:rFonts w:ascii="PT Sans" w:hAnsi="PT Sans"/>
          <w:b/>
          <w:lang w:val="de-AT"/>
        </w:rPr>
        <w:t xml:space="preserve"> Aloisia Moser</w:t>
      </w:r>
      <w:r w:rsidRPr="00E629B0">
        <w:rPr>
          <w:rFonts w:ascii="PT Sans" w:hAnsi="PT Sans"/>
          <w:lang w:val="de-AT"/>
        </w:rPr>
        <w:t xml:space="preserve">, </w:t>
      </w:r>
      <w:proofErr w:type="spellStart"/>
      <w:r w:rsidRPr="00E629B0">
        <w:rPr>
          <w:rFonts w:ascii="PT Sans" w:hAnsi="PT Sans"/>
          <w:lang w:val="de-AT"/>
        </w:rPr>
        <w:t>Ph.D</w:t>
      </w:r>
      <w:proofErr w:type="spellEnd"/>
      <w:r w:rsidRPr="00E629B0">
        <w:rPr>
          <w:rFonts w:ascii="PT Sans" w:hAnsi="PT Sans"/>
          <w:lang w:val="de-AT"/>
        </w:rPr>
        <w:t>., Mitglied der Studienkommission</w:t>
      </w:r>
      <w:r w:rsidR="00EA155B">
        <w:rPr>
          <w:rFonts w:ascii="PT Sans" w:hAnsi="PT Sans"/>
          <w:lang w:val="de-AT"/>
        </w:rPr>
        <w:t xml:space="preserve">, </w:t>
      </w:r>
      <w:r w:rsidR="00CD42DD" w:rsidRPr="00CD42DD">
        <w:rPr>
          <w:rFonts w:ascii="PT Sans" w:hAnsi="PT Sans"/>
          <w:lang w:val="de-AT"/>
        </w:rPr>
        <w:t>Assistenzprofessorin für Philosophie,</w:t>
      </w:r>
      <w:r w:rsidR="00CD42DD">
        <w:rPr>
          <w:rFonts w:ascii="PT Sans" w:hAnsi="PT Sans"/>
          <w:lang w:val="de-AT"/>
        </w:rPr>
        <w:t xml:space="preserve"> </w:t>
      </w:r>
      <w:r w:rsidRPr="00E629B0">
        <w:rPr>
          <w:rFonts w:ascii="PT Sans" w:hAnsi="PT Sans"/>
          <w:lang w:val="de-AT"/>
        </w:rPr>
        <w:t>Katholische Privat</w:t>
      </w:r>
      <w:r w:rsidR="00CD42DD">
        <w:rPr>
          <w:rFonts w:ascii="PT Sans" w:hAnsi="PT Sans"/>
          <w:lang w:val="de-AT"/>
        </w:rPr>
        <w:t>-U</w:t>
      </w:r>
      <w:r w:rsidRPr="00E629B0">
        <w:rPr>
          <w:rFonts w:ascii="PT Sans" w:hAnsi="PT Sans"/>
          <w:lang w:val="de-AT"/>
        </w:rPr>
        <w:t>niversität Linz</w:t>
      </w:r>
    </w:p>
    <w:p w14:paraId="1EA6F749" w14:textId="058F21A6" w:rsidR="00267B5A" w:rsidRPr="00E629B0" w:rsidRDefault="00267B5A" w:rsidP="00E3135B">
      <w:pPr>
        <w:pStyle w:val="Listenabsatz"/>
        <w:numPr>
          <w:ilvl w:val="0"/>
          <w:numId w:val="1"/>
        </w:numPr>
        <w:tabs>
          <w:tab w:val="left" w:pos="7230"/>
        </w:tabs>
        <w:rPr>
          <w:rFonts w:ascii="PT Sans" w:hAnsi="PT Sans"/>
          <w:lang w:val="de-AT"/>
        </w:rPr>
      </w:pPr>
      <w:r w:rsidRPr="00E629B0">
        <w:rPr>
          <w:rFonts w:ascii="PT Sans" w:hAnsi="PT Sans"/>
          <w:lang w:val="de-AT"/>
        </w:rPr>
        <w:t>Dr.</w:t>
      </w:r>
      <w:r w:rsidR="00B43DE9" w:rsidRPr="00B43DE9">
        <w:rPr>
          <w:rFonts w:ascii="PT Sans" w:hAnsi="PT Sans"/>
          <w:vertAlign w:val="superscript"/>
          <w:lang w:val="de-AT"/>
        </w:rPr>
        <w:t>in</w:t>
      </w:r>
      <w:r w:rsidR="001716C4">
        <w:rPr>
          <w:rFonts w:ascii="PT Sans" w:hAnsi="PT Sans"/>
          <w:lang w:val="de-AT"/>
        </w:rPr>
        <w:t xml:space="preserve"> </w:t>
      </w:r>
      <w:r w:rsidR="00A022EE">
        <w:rPr>
          <w:rFonts w:ascii="PT Sans" w:hAnsi="PT Sans"/>
          <w:lang w:val="de-AT"/>
        </w:rPr>
        <w:t>phil.</w:t>
      </w:r>
      <w:r w:rsidRPr="00E629B0">
        <w:rPr>
          <w:rFonts w:ascii="PT Sans" w:hAnsi="PT Sans"/>
          <w:lang w:val="de-AT"/>
        </w:rPr>
        <w:t xml:space="preserve"> </w:t>
      </w:r>
      <w:r w:rsidRPr="00E629B0">
        <w:rPr>
          <w:rFonts w:ascii="PT Sans" w:hAnsi="PT Sans"/>
          <w:b/>
          <w:bCs/>
          <w:lang w:val="de-AT"/>
        </w:rPr>
        <w:t xml:space="preserve">Amalia </w:t>
      </w:r>
      <w:proofErr w:type="spellStart"/>
      <w:r w:rsidRPr="00E629B0">
        <w:rPr>
          <w:rFonts w:ascii="PT Sans" w:hAnsi="PT Sans"/>
          <w:b/>
          <w:bCs/>
          <w:lang w:val="de-AT"/>
        </w:rPr>
        <w:t>Barboza</w:t>
      </w:r>
      <w:proofErr w:type="spellEnd"/>
      <w:r w:rsidRPr="00E629B0">
        <w:rPr>
          <w:rFonts w:ascii="PT Sans" w:hAnsi="PT Sans"/>
          <w:lang w:val="de-AT"/>
        </w:rPr>
        <w:t xml:space="preserve">, </w:t>
      </w:r>
      <w:r w:rsidR="00EA155B" w:rsidRPr="00BE7EE0">
        <w:rPr>
          <w:rFonts w:ascii="PT Sans" w:hAnsi="PT Sans"/>
          <w:lang w:val="de-AT"/>
        </w:rPr>
        <w:t xml:space="preserve">Professorin </w:t>
      </w:r>
      <w:r w:rsidRPr="00E629B0">
        <w:rPr>
          <w:rFonts w:ascii="PT Sans" w:hAnsi="PT Sans"/>
          <w:lang w:val="de-AT"/>
        </w:rPr>
        <w:t>für künstlerische Forschung</w:t>
      </w:r>
      <w:r w:rsidR="00EF637F">
        <w:rPr>
          <w:rFonts w:ascii="PT Sans" w:hAnsi="PT Sans"/>
          <w:lang w:val="de-AT"/>
        </w:rPr>
        <w:t xml:space="preserve">, </w:t>
      </w:r>
      <w:r w:rsidR="00EF637F" w:rsidRPr="00E629B0">
        <w:rPr>
          <w:rFonts w:ascii="PT Sans" w:hAnsi="PT Sans"/>
          <w:lang w:val="de-AT"/>
        </w:rPr>
        <w:t>Kunstuniversität Linz</w:t>
      </w:r>
    </w:p>
    <w:p w14:paraId="758D9E73" w14:textId="77777777" w:rsidR="00E3135B" w:rsidRPr="00E629B0" w:rsidRDefault="00E3135B" w:rsidP="00062DDE">
      <w:pPr>
        <w:rPr>
          <w:rFonts w:ascii="PT Sans" w:hAnsi="PT Sans"/>
          <w:b/>
          <w:color w:val="039DE3"/>
          <w:spacing w:val="40"/>
          <w:sz w:val="32"/>
          <w:lang w:val="de-AT"/>
        </w:rPr>
      </w:pPr>
    </w:p>
    <w:p w14:paraId="60588722" w14:textId="77777777" w:rsidR="00E3135B" w:rsidRPr="00E629B0" w:rsidRDefault="00E3135B">
      <w:pPr>
        <w:rPr>
          <w:rFonts w:ascii="PT Sans" w:hAnsi="PT Sans"/>
          <w:b/>
          <w:color w:val="029DE3"/>
          <w:sz w:val="28"/>
          <w:lang w:val="de-AT"/>
        </w:rPr>
      </w:pPr>
      <w:r w:rsidRPr="00E629B0">
        <w:rPr>
          <w:rFonts w:ascii="PT Sans" w:hAnsi="PT Sans"/>
          <w:b/>
          <w:color w:val="029DE3"/>
          <w:sz w:val="28"/>
          <w:lang w:val="de-AT"/>
        </w:rPr>
        <w:br w:type="page"/>
      </w:r>
    </w:p>
    <w:p w14:paraId="05F2E737" w14:textId="30BAF25B" w:rsidR="00DA5FDE" w:rsidRPr="00E629B0" w:rsidRDefault="000A1DC1" w:rsidP="0086615D">
      <w:pPr>
        <w:jc w:val="both"/>
        <w:rPr>
          <w:rFonts w:ascii="PT Sans" w:hAnsi="PT Sans"/>
          <w:b/>
          <w:color w:val="029DE3"/>
          <w:sz w:val="28"/>
          <w:lang w:val="de-AT"/>
        </w:rPr>
      </w:pPr>
      <w:r w:rsidRPr="00E629B0">
        <w:rPr>
          <w:rFonts w:ascii="PT Sans" w:hAnsi="PT Sans"/>
          <w:b/>
          <w:color w:val="029DE3"/>
          <w:sz w:val="28"/>
          <w:lang w:val="de-AT"/>
        </w:rPr>
        <w:lastRenderedPageBreak/>
        <w:t>Vier k</w:t>
      </w:r>
      <w:r w:rsidR="00EC0040" w:rsidRPr="00E629B0">
        <w:rPr>
          <w:rFonts w:ascii="PT Sans" w:hAnsi="PT Sans"/>
          <w:b/>
          <w:color w:val="029DE3"/>
          <w:sz w:val="28"/>
          <w:lang w:val="de-AT"/>
        </w:rPr>
        <w:t xml:space="preserve">ooperierende Universitäten, ein Studium: </w:t>
      </w:r>
      <w:r w:rsidR="00CA4EAD" w:rsidRPr="00E629B0">
        <w:rPr>
          <w:rFonts w:ascii="PT Sans" w:hAnsi="PT Sans"/>
          <w:b/>
          <w:color w:val="029DE3"/>
          <w:sz w:val="28"/>
          <w:lang w:val="de-AT"/>
        </w:rPr>
        <w:t xml:space="preserve">Das </w:t>
      </w:r>
      <w:r w:rsidR="00EC0040" w:rsidRPr="00E629B0">
        <w:rPr>
          <w:rFonts w:ascii="PT Sans" w:hAnsi="PT Sans"/>
          <w:b/>
          <w:color w:val="029DE3"/>
          <w:sz w:val="28"/>
          <w:lang w:val="de-AT"/>
        </w:rPr>
        <w:t xml:space="preserve">neue </w:t>
      </w:r>
      <w:r w:rsidR="00CA4EAD" w:rsidRPr="00E629B0">
        <w:rPr>
          <w:rFonts w:ascii="PT Sans" w:hAnsi="PT Sans"/>
          <w:b/>
          <w:color w:val="029DE3"/>
          <w:sz w:val="28"/>
          <w:lang w:val="de-AT"/>
        </w:rPr>
        <w:t xml:space="preserve">Bachelorstudium </w:t>
      </w:r>
      <w:r w:rsidR="00C30584">
        <w:rPr>
          <w:rFonts w:ascii="PT Sans" w:hAnsi="PT Sans"/>
          <w:b/>
          <w:color w:val="029DE3"/>
          <w:sz w:val="28"/>
          <w:lang w:val="de-AT"/>
        </w:rPr>
        <w:t>„</w:t>
      </w:r>
      <w:r w:rsidR="00CA4EAD" w:rsidRPr="00E629B0">
        <w:rPr>
          <w:rFonts w:ascii="PT Sans" w:hAnsi="PT Sans"/>
          <w:b/>
          <w:color w:val="029DE3"/>
          <w:sz w:val="28"/>
          <w:lang w:val="de-AT"/>
        </w:rPr>
        <w:t>Kulturwissenschaften</w:t>
      </w:r>
      <w:r w:rsidR="00C30584">
        <w:rPr>
          <w:rFonts w:ascii="PT Sans" w:hAnsi="PT Sans"/>
          <w:b/>
          <w:color w:val="029DE3"/>
          <w:sz w:val="28"/>
          <w:lang w:val="de-AT"/>
        </w:rPr>
        <w:t>“</w:t>
      </w:r>
    </w:p>
    <w:p w14:paraId="51CAEF1B" w14:textId="77777777" w:rsidR="009B3769" w:rsidRPr="00E629B0" w:rsidRDefault="009B3769" w:rsidP="0086615D">
      <w:pPr>
        <w:jc w:val="both"/>
        <w:rPr>
          <w:rFonts w:ascii="PT Sans" w:hAnsi="PT Sans"/>
          <w:b/>
          <w:lang w:val="de-AT"/>
        </w:rPr>
      </w:pPr>
    </w:p>
    <w:p w14:paraId="387452EC" w14:textId="7DEDFAB8" w:rsidR="00AA01E6" w:rsidRPr="00E629B0" w:rsidRDefault="00AA01E6" w:rsidP="00261D69">
      <w:pPr>
        <w:tabs>
          <w:tab w:val="left" w:pos="7230"/>
        </w:tabs>
        <w:jc w:val="both"/>
        <w:rPr>
          <w:rFonts w:ascii="PT Sans" w:hAnsi="PT Sans"/>
          <w:b/>
          <w:bCs/>
          <w:lang w:val="de-AT"/>
        </w:rPr>
      </w:pPr>
      <w:r w:rsidRPr="00E629B0">
        <w:rPr>
          <w:rFonts w:ascii="PT Sans" w:hAnsi="PT Sans"/>
          <w:b/>
          <w:bCs/>
          <w:lang w:val="de-AT"/>
        </w:rPr>
        <w:t xml:space="preserve">Mit </w:t>
      </w:r>
      <w:r w:rsidR="0089165F" w:rsidRPr="00E629B0">
        <w:rPr>
          <w:rFonts w:ascii="PT Sans" w:hAnsi="PT Sans"/>
          <w:b/>
          <w:bCs/>
          <w:lang w:val="de-AT"/>
        </w:rPr>
        <w:t xml:space="preserve">Beginn des Wintersemesters 2019/20 </w:t>
      </w:r>
      <w:r w:rsidRPr="00E629B0">
        <w:rPr>
          <w:rFonts w:ascii="PT Sans" w:hAnsi="PT Sans"/>
          <w:b/>
          <w:bCs/>
          <w:lang w:val="de-AT"/>
        </w:rPr>
        <w:t>erweitern die vier kooperierenden Linzer Universitäten</w:t>
      </w:r>
      <w:r w:rsidR="00471C46">
        <w:rPr>
          <w:rFonts w:ascii="PT Sans" w:hAnsi="PT Sans"/>
          <w:b/>
          <w:bCs/>
          <w:lang w:val="de-AT"/>
        </w:rPr>
        <w:t>,</w:t>
      </w:r>
      <w:r w:rsidR="0089165F" w:rsidRPr="00E629B0">
        <w:rPr>
          <w:rFonts w:ascii="PT Sans" w:hAnsi="PT Sans"/>
          <w:b/>
          <w:bCs/>
          <w:lang w:val="de-AT"/>
        </w:rPr>
        <w:t xml:space="preserve"> Kunstuniversität Linz, Johannes Kepler Universität Linz, Katholische Privat</w:t>
      </w:r>
      <w:r w:rsidR="00826572" w:rsidRPr="00E629B0">
        <w:rPr>
          <w:rFonts w:ascii="PT Sans" w:hAnsi="PT Sans"/>
          <w:b/>
          <w:bCs/>
          <w:lang w:val="de-AT"/>
        </w:rPr>
        <w:t>-U</w:t>
      </w:r>
      <w:r w:rsidR="0089165F" w:rsidRPr="00E629B0">
        <w:rPr>
          <w:rFonts w:ascii="PT Sans" w:hAnsi="PT Sans"/>
          <w:b/>
          <w:bCs/>
          <w:lang w:val="de-AT"/>
        </w:rPr>
        <w:t>niversität Linz und Anton Bruckner Privatuniversität,</w:t>
      </w:r>
      <w:r w:rsidRPr="00E629B0">
        <w:rPr>
          <w:rFonts w:ascii="PT Sans" w:hAnsi="PT Sans"/>
          <w:b/>
          <w:bCs/>
          <w:lang w:val="de-AT"/>
        </w:rPr>
        <w:t xml:space="preserve"> ihr </w:t>
      </w:r>
      <w:r w:rsidR="0089165F" w:rsidRPr="00E629B0">
        <w:rPr>
          <w:rFonts w:ascii="PT Sans" w:hAnsi="PT Sans"/>
          <w:b/>
          <w:bCs/>
          <w:lang w:val="de-AT"/>
        </w:rPr>
        <w:t>Studiena</w:t>
      </w:r>
      <w:r w:rsidRPr="00E629B0">
        <w:rPr>
          <w:rFonts w:ascii="PT Sans" w:hAnsi="PT Sans"/>
          <w:b/>
          <w:bCs/>
          <w:lang w:val="de-AT"/>
        </w:rPr>
        <w:t xml:space="preserve">ngebot um </w:t>
      </w:r>
      <w:r w:rsidR="0089165F" w:rsidRPr="00E629B0">
        <w:rPr>
          <w:rFonts w:ascii="PT Sans" w:hAnsi="PT Sans"/>
          <w:b/>
          <w:bCs/>
          <w:lang w:val="de-AT"/>
        </w:rPr>
        <w:t>das</w:t>
      </w:r>
      <w:r w:rsidR="00FD17EF">
        <w:rPr>
          <w:rFonts w:ascii="PT Sans" w:hAnsi="PT Sans"/>
          <w:b/>
          <w:bCs/>
          <w:lang w:val="de-AT"/>
        </w:rPr>
        <w:t xml:space="preserve"> </w:t>
      </w:r>
      <w:r w:rsidR="0089165F" w:rsidRPr="00E629B0">
        <w:rPr>
          <w:rFonts w:ascii="PT Sans" w:hAnsi="PT Sans"/>
          <w:b/>
          <w:bCs/>
          <w:lang w:val="de-AT"/>
        </w:rPr>
        <w:t xml:space="preserve">Bachelorstudium </w:t>
      </w:r>
      <w:r w:rsidR="00C30584">
        <w:rPr>
          <w:rFonts w:ascii="PT Sans" w:hAnsi="PT Sans"/>
          <w:b/>
          <w:bCs/>
          <w:lang w:val="de-AT"/>
        </w:rPr>
        <w:t>„</w:t>
      </w:r>
      <w:r w:rsidR="0089165F" w:rsidRPr="00E629B0">
        <w:rPr>
          <w:rFonts w:ascii="PT Sans" w:hAnsi="PT Sans"/>
          <w:b/>
          <w:bCs/>
          <w:lang w:val="de-AT"/>
        </w:rPr>
        <w:t>Kulturwissenschaften</w:t>
      </w:r>
      <w:r w:rsidR="00C30584">
        <w:rPr>
          <w:rFonts w:ascii="PT Sans" w:hAnsi="PT Sans"/>
          <w:b/>
          <w:bCs/>
          <w:lang w:val="de-AT"/>
        </w:rPr>
        <w:t>“</w:t>
      </w:r>
      <w:r w:rsidR="0089165F" w:rsidRPr="00E629B0">
        <w:rPr>
          <w:rFonts w:ascii="PT Sans" w:hAnsi="PT Sans"/>
          <w:b/>
          <w:bCs/>
          <w:lang w:val="de-AT"/>
        </w:rPr>
        <w:t>.</w:t>
      </w:r>
    </w:p>
    <w:p w14:paraId="02859D60" w14:textId="5AF328DE" w:rsidR="004839F6" w:rsidRPr="00E629B0" w:rsidRDefault="004839F6" w:rsidP="00261D69">
      <w:pPr>
        <w:tabs>
          <w:tab w:val="left" w:pos="7230"/>
        </w:tabs>
        <w:jc w:val="both"/>
        <w:rPr>
          <w:rFonts w:ascii="PT Sans" w:hAnsi="PT Sans"/>
          <w:lang w:val="de-AT"/>
        </w:rPr>
      </w:pPr>
    </w:p>
    <w:p w14:paraId="3D73A0F2" w14:textId="3B4F3F77" w:rsidR="004839F6" w:rsidRPr="00E629B0" w:rsidRDefault="00FD17EF" w:rsidP="00261D69">
      <w:pPr>
        <w:tabs>
          <w:tab w:val="left" w:pos="7230"/>
        </w:tabs>
        <w:jc w:val="both"/>
        <w:rPr>
          <w:rFonts w:ascii="PT Sans" w:hAnsi="PT Sans"/>
          <w:lang w:val="de-AT"/>
        </w:rPr>
      </w:pPr>
      <w:r>
        <w:rPr>
          <w:rFonts w:ascii="PT Sans" w:hAnsi="PT Sans" w:cs="Calibri"/>
        </w:rPr>
        <w:t>Mittels</w:t>
      </w:r>
      <w:r w:rsidR="00FD473F">
        <w:rPr>
          <w:rFonts w:ascii="PT Sans" w:hAnsi="PT Sans" w:cs="Calibri"/>
        </w:rPr>
        <w:t xml:space="preserve"> </w:t>
      </w:r>
      <w:r>
        <w:rPr>
          <w:rFonts w:ascii="PT Sans" w:hAnsi="PT Sans" w:cs="Calibri"/>
        </w:rPr>
        <w:t>eines</w:t>
      </w:r>
      <w:r w:rsidR="004839F6" w:rsidRPr="00E629B0">
        <w:rPr>
          <w:rFonts w:ascii="PT Sans" w:hAnsi="PT Sans" w:cs="Calibri"/>
        </w:rPr>
        <w:t xml:space="preserve"> künstlerisch-wissenschaftlichen Zugang</w:t>
      </w:r>
      <w:r>
        <w:rPr>
          <w:rFonts w:ascii="PT Sans" w:hAnsi="PT Sans" w:cs="Calibri"/>
        </w:rPr>
        <w:t>s</w:t>
      </w:r>
      <w:r w:rsidR="004839F6" w:rsidRPr="00E629B0">
        <w:rPr>
          <w:rFonts w:ascii="PT Sans" w:hAnsi="PT Sans" w:cs="Calibri"/>
        </w:rPr>
        <w:t xml:space="preserve"> führt das Studium an </w:t>
      </w:r>
      <w:r>
        <w:rPr>
          <w:rFonts w:ascii="PT Sans" w:hAnsi="PT Sans" w:cs="Calibri"/>
        </w:rPr>
        <w:t xml:space="preserve">kulturwissenschaftliche Forschung und an die </w:t>
      </w:r>
      <w:r w:rsidR="004839F6" w:rsidRPr="00E629B0">
        <w:rPr>
          <w:rFonts w:ascii="PT Sans" w:hAnsi="PT Sans" w:cs="Calibri"/>
        </w:rPr>
        <w:t xml:space="preserve">Reflexion des kulturellen Feldes heran, </w:t>
      </w:r>
      <w:r>
        <w:rPr>
          <w:rFonts w:ascii="PT Sans" w:hAnsi="PT Sans" w:cs="Calibri"/>
        </w:rPr>
        <w:t>es unterstützt</w:t>
      </w:r>
      <w:r w:rsidR="004839F6" w:rsidRPr="00E629B0">
        <w:rPr>
          <w:rFonts w:ascii="PT Sans" w:hAnsi="PT Sans" w:cs="Calibri"/>
        </w:rPr>
        <w:t xml:space="preserve"> Vermittlungs</w:t>
      </w:r>
      <w:r>
        <w:rPr>
          <w:rFonts w:ascii="PT Sans" w:hAnsi="PT Sans" w:cs="Calibri"/>
        </w:rPr>
        <w:t>kompetenzen</w:t>
      </w:r>
      <w:r w:rsidR="004839F6" w:rsidRPr="00E629B0">
        <w:rPr>
          <w:rFonts w:ascii="PT Sans" w:hAnsi="PT Sans" w:cs="Calibri"/>
        </w:rPr>
        <w:t xml:space="preserve"> und </w:t>
      </w:r>
      <w:r>
        <w:rPr>
          <w:rFonts w:ascii="PT Sans" w:hAnsi="PT Sans" w:cs="Calibri"/>
        </w:rPr>
        <w:t>fördert</w:t>
      </w:r>
      <w:r w:rsidR="004839F6" w:rsidRPr="00E629B0">
        <w:rPr>
          <w:rFonts w:ascii="PT Sans" w:hAnsi="PT Sans" w:cs="Calibri"/>
        </w:rPr>
        <w:t xml:space="preserve"> die Entwicklung eigenständiger künstlerisch-wissenschaftlicher Projekte.</w:t>
      </w:r>
    </w:p>
    <w:p w14:paraId="5D58A3EB" w14:textId="77777777" w:rsidR="00EC0040" w:rsidRPr="00E629B0" w:rsidRDefault="00EC0040" w:rsidP="00261D69">
      <w:pPr>
        <w:tabs>
          <w:tab w:val="left" w:pos="7230"/>
        </w:tabs>
        <w:jc w:val="both"/>
        <w:rPr>
          <w:rFonts w:ascii="PT Sans" w:hAnsi="PT Sans"/>
          <w:lang w:val="de-AT"/>
        </w:rPr>
      </w:pPr>
    </w:p>
    <w:p w14:paraId="7471E356" w14:textId="54B71E31" w:rsidR="00E51D13" w:rsidRDefault="00167C91" w:rsidP="00261D69">
      <w:pPr>
        <w:tabs>
          <w:tab w:val="left" w:pos="7230"/>
        </w:tabs>
        <w:jc w:val="both"/>
        <w:rPr>
          <w:rFonts w:ascii="PT Sans" w:hAnsi="PT Sans"/>
          <w:lang w:val="de-AT"/>
        </w:rPr>
      </w:pPr>
      <w:r w:rsidRPr="00E629B0">
        <w:rPr>
          <w:rFonts w:ascii="PT Sans" w:hAnsi="PT Sans"/>
          <w:lang w:val="de-AT"/>
        </w:rPr>
        <w:t>Angehende</w:t>
      </w:r>
      <w:r w:rsidR="00261D69" w:rsidRPr="00E629B0">
        <w:rPr>
          <w:rFonts w:ascii="PT Sans" w:hAnsi="PT Sans"/>
          <w:lang w:val="de-AT"/>
        </w:rPr>
        <w:t xml:space="preserve"> Studierende</w:t>
      </w:r>
      <w:r w:rsidR="00714230" w:rsidRPr="00E629B0">
        <w:rPr>
          <w:rFonts w:ascii="PT Sans" w:hAnsi="PT Sans"/>
          <w:lang w:val="de-AT"/>
        </w:rPr>
        <w:t xml:space="preserve"> können in sechs Semestern zwischen </w:t>
      </w:r>
      <w:r w:rsidR="000F3859">
        <w:rPr>
          <w:rFonts w:ascii="PT Sans" w:hAnsi="PT Sans"/>
          <w:lang w:val="de-AT"/>
        </w:rPr>
        <w:t xml:space="preserve">den </w:t>
      </w:r>
      <w:r w:rsidR="00714230" w:rsidRPr="00E629B0">
        <w:rPr>
          <w:rFonts w:ascii="PT Sans" w:hAnsi="PT Sans"/>
          <w:lang w:val="de-AT"/>
        </w:rPr>
        <w:t xml:space="preserve">fünf Kernfächern </w:t>
      </w:r>
      <w:r w:rsidR="00057713" w:rsidRPr="00E629B0">
        <w:rPr>
          <w:rFonts w:ascii="PT Sans" w:hAnsi="PT Sans"/>
          <w:lang w:val="de-AT"/>
        </w:rPr>
        <w:t xml:space="preserve">Kulturwissenschaft, Geschichte, Philosophie, Kunstgeschichte und Medienwissenschaft </w:t>
      </w:r>
      <w:r w:rsidR="00714230" w:rsidRPr="00E629B0">
        <w:rPr>
          <w:rFonts w:ascii="PT Sans" w:hAnsi="PT Sans"/>
          <w:lang w:val="de-AT"/>
        </w:rPr>
        <w:t>wählen</w:t>
      </w:r>
      <w:r w:rsidR="00057713" w:rsidRPr="00E629B0">
        <w:rPr>
          <w:rFonts w:ascii="PT Sans" w:hAnsi="PT Sans"/>
          <w:lang w:val="de-AT"/>
        </w:rPr>
        <w:t xml:space="preserve">. </w:t>
      </w:r>
      <w:r w:rsidR="00516632">
        <w:rPr>
          <w:rFonts w:ascii="PT Sans" w:hAnsi="PT Sans"/>
          <w:lang w:val="de-AT"/>
        </w:rPr>
        <w:t>Das</w:t>
      </w:r>
      <w:r w:rsidR="00867543" w:rsidRPr="00E629B0">
        <w:rPr>
          <w:rFonts w:ascii="PT Sans" w:hAnsi="PT Sans"/>
          <w:lang w:val="de-AT"/>
        </w:rPr>
        <w:t xml:space="preserve"> Studium </w:t>
      </w:r>
      <w:r w:rsidR="00516632">
        <w:rPr>
          <w:rFonts w:ascii="PT Sans" w:hAnsi="PT Sans"/>
          <w:lang w:val="de-AT"/>
        </w:rPr>
        <w:t xml:space="preserve">ist aber </w:t>
      </w:r>
      <w:r w:rsidR="00867543" w:rsidRPr="00E629B0">
        <w:rPr>
          <w:rFonts w:ascii="PT Sans" w:hAnsi="PT Sans"/>
          <w:lang w:val="de-AT"/>
        </w:rPr>
        <w:t>auch ohne Schwerpunktsetzung möglich</w:t>
      </w:r>
      <w:r w:rsidR="00516632">
        <w:rPr>
          <w:rFonts w:ascii="PT Sans" w:hAnsi="PT Sans"/>
          <w:lang w:val="de-AT"/>
        </w:rPr>
        <w:t>. In diesem Fall wird ein</w:t>
      </w:r>
      <w:r w:rsidR="00867543" w:rsidRPr="00E629B0">
        <w:rPr>
          <w:rFonts w:ascii="PT Sans" w:hAnsi="PT Sans"/>
          <w:lang w:val="de-AT"/>
        </w:rPr>
        <w:t xml:space="preserve"> Überblick über die ganze Breite kulturwissenschaftlicher Fächer und künstlerisch-wissenschaftlicher Zugänge </w:t>
      </w:r>
      <w:r w:rsidR="00516632">
        <w:rPr>
          <w:rFonts w:ascii="PT Sans" w:hAnsi="PT Sans"/>
          <w:lang w:val="de-AT"/>
        </w:rPr>
        <w:t>gewonnen</w:t>
      </w:r>
      <w:r w:rsidR="00867543" w:rsidRPr="00E629B0">
        <w:rPr>
          <w:rFonts w:ascii="PT Sans" w:hAnsi="PT Sans"/>
          <w:lang w:val="de-AT"/>
        </w:rPr>
        <w:t>.</w:t>
      </w:r>
      <w:r w:rsidR="00914460">
        <w:rPr>
          <w:rFonts w:ascii="PT Sans" w:hAnsi="PT Sans"/>
          <w:lang w:val="de-AT"/>
        </w:rPr>
        <w:t xml:space="preserve"> </w:t>
      </w:r>
      <w:r w:rsidR="00E51D13" w:rsidRPr="00E51D13">
        <w:rPr>
          <w:rFonts w:ascii="PT Sans" w:hAnsi="PT Sans"/>
          <w:lang w:val="de-AT"/>
        </w:rPr>
        <w:t xml:space="preserve">Bei Wahl </w:t>
      </w:r>
      <w:r w:rsidR="00CB5B0D">
        <w:rPr>
          <w:rFonts w:ascii="PT Sans" w:hAnsi="PT Sans"/>
          <w:lang w:val="de-AT"/>
        </w:rPr>
        <w:t>eines</w:t>
      </w:r>
      <w:r w:rsidR="00E51D13" w:rsidRPr="00E51D13">
        <w:rPr>
          <w:rFonts w:ascii="PT Sans" w:hAnsi="PT Sans"/>
          <w:lang w:val="de-AT"/>
        </w:rPr>
        <w:t xml:space="preserve"> entsprechenden Schwerpunkts qualifiziert der Bachelorstudiengang </w:t>
      </w:r>
      <w:r w:rsidR="002C2AFC">
        <w:rPr>
          <w:rFonts w:ascii="PT Sans" w:hAnsi="PT Sans"/>
          <w:lang w:val="de-AT"/>
        </w:rPr>
        <w:t>„</w:t>
      </w:r>
      <w:r w:rsidR="00E51D13" w:rsidRPr="00E51D13">
        <w:rPr>
          <w:rFonts w:ascii="PT Sans" w:hAnsi="PT Sans"/>
          <w:lang w:val="de-AT"/>
        </w:rPr>
        <w:t>Kulturwissenschaften</w:t>
      </w:r>
      <w:r w:rsidR="002C2AFC">
        <w:rPr>
          <w:rFonts w:ascii="PT Sans" w:hAnsi="PT Sans"/>
          <w:lang w:val="de-AT"/>
        </w:rPr>
        <w:t>“</w:t>
      </w:r>
      <w:r w:rsidR="00E51D13" w:rsidRPr="00E51D13">
        <w:rPr>
          <w:rFonts w:ascii="PT Sans" w:hAnsi="PT Sans"/>
          <w:lang w:val="de-AT"/>
        </w:rPr>
        <w:t xml:space="preserve"> f</w:t>
      </w:r>
      <w:r w:rsidR="00E51D13">
        <w:rPr>
          <w:rFonts w:ascii="PT Sans" w:hAnsi="PT Sans"/>
          <w:lang w:val="de-AT"/>
        </w:rPr>
        <w:t>ür</w:t>
      </w:r>
      <w:r w:rsidR="00E51D13" w:rsidRPr="00E51D13">
        <w:rPr>
          <w:rFonts w:ascii="PT Sans" w:hAnsi="PT Sans"/>
          <w:lang w:val="de-AT"/>
        </w:rPr>
        <w:t xml:space="preserve"> ein weiterf</w:t>
      </w:r>
      <w:r w:rsidR="00E51D13">
        <w:rPr>
          <w:rFonts w:ascii="PT Sans" w:hAnsi="PT Sans"/>
          <w:lang w:val="de-AT"/>
        </w:rPr>
        <w:t>üh</w:t>
      </w:r>
      <w:r w:rsidR="00E51D13" w:rsidRPr="00E51D13">
        <w:rPr>
          <w:rFonts w:ascii="PT Sans" w:hAnsi="PT Sans"/>
          <w:lang w:val="de-AT"/>
        </w:rPr>
        <w:t>rendes Masterstudium in den genannten Kernf</w:t>
      </w:r>
      <w:r w:rsidR="00E51D13">
        <w:rPr>
          <w:rFonts w:ascii="PT Sans" w:hAnsi="PT Sans"/>
          <w:lang w:val="de-AT"/>
        </w:rPr>
        <w:t>äch</w:t>
      </w:r>
      <w:r w:rsidR="00E51D13" w:rsidRPr="00E51D13">
        <w:rPr>
          <w:rFonts w:ascii="PT Sans" w:hAnsi="PT Sans"/>
          <w:lang w:val="de-AT"/>
        </w:rPr>
        <w:t>ern.</w:t>
      </w:r>
      <w:r w:rsidR="001B4D93">
        <w:rPr>
          <w:rFonts w:ascii="PT Sans" w:hAnsi="PT Sans"/>
          <w:lang w:val="de-AT"/>
        </w:rPr>
        <w:t xml:space="preserve"> Beim Studium </w:t>
      </w:r>
      <w:r w:rsidR="00E51D13" w:rsidRPr="00E51D13">
        <w:rPr>
          <w:rFonts w:ascii="PT Sans" w:hAnsi="PT Sans"/>
          <w:lang w:val="de-AT"/>
        </w:rPr>
        <w:t xml:space="preserve">ohne Schwerpunktsetzung </w:t>
      </w:r>
      <w:r w:rsidR="001B4D93">
        <w:rPr>
          <w:rFonts w:ascii="PT Sans" w:hAnsi="PT Sans"/>
          <w:lang w:val="de-AT"/>
        </w:rPr>
        <w:t>ist es möglich, an die</w:t>
      </w:r>
      <w:r w:rsidR="00E51D13" w:rsidRPr="00E51D13">
        <w:rPr>
          <w:rFonts w:ascii="PT Sans" w:hAnsi="PT Sans"/>
          <w:lang w:val="de-AT"/>
        </w:rPr>
        <w:t xml:space="preserve"> Masterstudieng</w:t>
      </w:r>
      <w:r w:rsidR="00E51D13">
        <w:rPr>
          <w:rFonts w:ascii="PT Sans" w:hAnsi="PT Sans"/>
          <w:lang w:val="de-AT"/>
        </w:rPr>
        <w:t>än</w:t>
      </w:r>
      <w:r w:rsidR="00E51D13" w:rsidRPr="00E51D13">
        <w:rPr>
          <w:rFonts w:ascii="PT Sans" w:hAnsi="PT Sans"/>
          <w:lang w:val="de-AT"/>
        </w:rPr>
        <w:t xml:space="preserve">ge </w:t>
      </w:r>
      <w:r w:rsidR="00914460">
        <w:rPr>
          <w:rFonts w:ascii="PT Sans" w:hAnsi="PT Sans"/>
          <w:lang w:val="de-AT"/>
        </w:rPr>
        <w:t>„</w:t>
      </w:r>
      <w:r w:rsidR="00E51D13" w:rsidRPr="00E51D13">
        <w:rPr>
          <w:rFonts w:ascii="PT Sans" w:hAnsi="PT Sans"/>
          <w:lang w:val="de-AT"/>
        </w:rPr>
        <w:t>Medienkultur- und Kunsttheorien | MKKT</w:t>
      </w:r>
      <w:r w:rsidR="00914460">
        <w:rPr>
          <w:rFonts w:ascii="PT Sans" w:hAnsi="PT Sans"/>
          <w:lang w:val="de-AT"/>
        </w:rPr>
        <w:t>“</w:t>
      </w:r>
      <w:r w:rsidR="00E51D13" w:rsidRPr="00E51D13">
        <w:rPr>
          <w:rFonts w:ascii="PT Sans" w:hAnsi="PT Sans"/>
          <w:lang w:val="de-AT"/>
        </w:rPr>
        <w:t xml:space="preserve"> an der Kunstuniversit</w:t>
      </w:r>
      <w:r w:rsidR="00E51D13">
        <w:rPr>
          <w:rFonts w:ascii="PT Sans" w:hAnsi="PT Sans"/>
          <w:lang w:val="de-AT"/>
        </w:rPr>
        <w:t>ät</w:t>
      </w:r>
      <w:r w:rsidR="00E51D13" w:rsidRPr="00E51D13">
        <w:rPr>
          <w:rFonts w:ascii="PT Sans" w:hAnsi="PT Sans"/>
          <w:lang w:val="de-AT"/>
        </w:rPr>
        <w:t xml:space="preserve"> Linz, </w:t>
      </w:r>
      <w:r w:rsidR="00914460">
        <w:rPr>
          <w:rFonts w:ascii="PT Sans" w:hAnsi="PT Sans"/>
          <w:lang w:val="de-AT"/>
        </w:rPr>
        <w:t>„</w:t>
      </w:r>
      <w:r w:rsidR="00E51D13" w:rsidRPr="00E51D13">
        <w:rPr>
          <w:rFonts w:ascii="PT Sans" w:hAnsi="PT Sans"/>
          <w:lang w:val="de-AT"/>
        </w:rPr>
        <w:t>Politische Bildung</w:t>
      </w:r>
      <w:r w:rsidR="00914460">
        <w:rPr>
          <w:rFonts w:ascii="PT Sans" w:hAnsi="PT Sans"/>
          <w:lang w:val="de-AT"/>
        </w:rPr>
        <w:t>“</w:t>
      </w:r>
      <w:r w:rsidR="00E51D13" w:rsidRPr="00E51D13">
        <w:rPr>
          <w:rFonts w:ascii="PT Sans" w:hAnsi="PT Sans"/>
          <w:lang w:val="de-AT"/>
        </w:rPr>
        <w:t xml:space="preserve"> (JKU) oder </w:t>
      </w:r>
      <w:r w:rsidR="00914460">
        <w:rPr>
          <w:rFonts w:ascii="PT Sans" w:hAnsi="PT Sans"/>
          <w:lang w:val="de-AT"/>
        </w:rPr>
        <w:t>„</w:t>
      </w:r>
      <w:r w:rsidR="00E51D13" w:rsidRPr="00E51D13">
        <w:rPr>
          <w:rFonts w:ascii="PT Sans" w:hAnsi="PT Sans"/>
          <w:lang w:val="de-AT"/>
        </w:rPr>
        <w:t>Kunstwissenschaft und Philosophie</w:t>
      </w:r>
      <w:r w:rsidR="00914460">
        <w:rPr>
          <w:rFonts w:ascii="PT Sans" w:hAnsi="PT Sans"/>
          <w:lang w:val="de-AT"/>
        </w:rPr>
        <w:t>“</w:t>
      </w:r>
      <w:r w:rsidR="00E51D13" w:rsidRPr="00E51D13">
        <w:rPr>
          <w:rFonts w:ascii="PT Sans" w:hAnsi="PT Sans"/>
          <w:lang w:val="de-AT"/>
        </w:rPr>
        <w:t xml:space="preserve"> (KU) anzuschließen.</w:t>
      </w:r>
    </w:p>
    <w:p w14:paraId="4107757C" w14:textId="5632F834" w:rsidR="000F3859" w:rsidRDefault="000F3859" w:rsidP="00261D69">
      <w:pPr>
        <w:tabs>
          <w:tab w:val="left" w:pos="7230"/>
        </w:tabs>
        <w:jc w:val="both"/>
        <w:rPr>
          <w:rFonts w:ascii="PT Sans" w:hAnsi="PT Sans"/>
          <w:lang w:val="de-AT"/>
        </w:rPr>
      </w:pPr>
    </w:p>
    <w:p w14:paraId="1275C29F" w14:textId="21CE4E32" w:rsidR="00A2451D" w:rsidRDefault="006608B6" w:rsidP="00A2451D">
      <w:pPr>
        <w:tabs>
          <w:tab w:val="left" w:pos="7230"/>
        </w:tabs>
        <w:jc w:val="both"/>
        <w:rPr>
          <w:rFonts w:ascii="PT Sans" w:hAnsi="PT Sans"/>
          <w:lang w:val="de-AT"/>
        </w:rPr>
      </w:pPr>
      <w:r w:rsidRPr="00E629B0">
        <w:rPr>
          <w:rFonts w:ascii="PT Sans" w:hAnsi="PT Sans"/>
          <w:lang w:val="de-AT"/>
        </w:rPr>
        <w:t xml:space="preserve">Das Profil des Bachelorstudiums </w:t>
      </w:r>
      <w:r w:rsidR="002C2AFC">
        <w:rPr>
          <w:rFonts w:ascii="PT Sans" w:hAnsi="PT Sans"/>
          <w:lang w:val="de-AT"/>
        </w:rPr>
        <w:t>„</w:t>
      </w:r>
      <w:r w:rsidRPr="00E629B0">
        <w:rPr>
          <w:rFonts w:ascii="PT Sans" w:hAnsi="PT Sans"/>
          <w:lang w:val="de-AT"/>
        </w:rPr>
        <w:t>Kulturwissenschaften</w:t>
      </w:r>
      <w:r w:rsidR="002C2AFC">
        <w:rPr>
          <w:rFonts w:ascii="PT Sans" w:hAnsi="PT Sans"/>
          <w:lang w:val="de-AT"/>
        </w:rPr>
        <w:t>“</w:t>
      </w:r>
      <w:r w:rsidRPr="00E629B0">
        <w:rPr>
          <w:rFonts w:ascii="PT Sans" w:hAnsi="PT Sans"/>
          <w:lang w:val="de-AT"/>
        </w:rPr>
        <w:t xml:space="preserve"> besteht </w:t>
      </w:r>
      <w:r w:rsidR="00A0202E">
        <w:rPr>
          <w:rFonts w:ascii="PT Sans" w:hAnsi="PT Sans"/>
          <w:lang w:val="de-AT"/>
        </w:rPr>
        <w:t>aus einer</w:t>
      </w:r>
      <w:r w:rsidRPr="00E629B0">
        <w:rPr>
          <w:rFonts w:ascii="PT Sans" w:hAnsi="PT Sans"/>
          <w:lang w:val="de-AT"/>
        </w:rPr>
        <w:t xml:space="preserve"> Kombination</w:t>
      </w:r>
      <w:r w:rsidR="009F7A19">
        <w:rPr>
          <w:rFonts w:ascii="PT Sans" w:hAnsi="PT Sans"/>
          <w:lang w:val="de-AT"/>
        </w:rPr>
        <w:t xml:space="preserve"> </w:t>
      </w:r>
      <w:r w:rsidRPr="00E629B0">
        <w:rPr>
          <w:rFonts w:ascii="PT Sans" w:hAnsi="PT Sans"/>
          <w:lang w:val="de-AT"/>
        </w:rPr>
        <w:t>fachliche</w:t>
      </w:r>
      <w:r w:rsidR="009F7A19">
        <w:rPr>
          <w:rFonts w:ascii="PT Sans" w:hAnsi="PT Sans"/>
          <w:lang w:val="de-AT"/>
        </w:rPr>
        <w:t>r</w:t>
      </w:r>
      <w:r w:rsidRPr="00E629B0">
        <w:rPr>
          <w:rFonts w:ascii="PT Sans" w:hAnsi="PT Sans"/>
          <w:lang w:val="de-AT"/>
        </w:rPr>
        <w:t xml:space="preserve"> Grundlagen historisch-kritischer Kulturwissenschaften </w:t>
      </w:r>
      <w:r w:rsidR="009F7A19">
        <w:rPr>
          <w:rFonts w:ascii="PT Sans" w:hAnsi="PT Sans"/>
          <w:lang w:val="de-AT"/>
        </w:rPr>
        <w:t>sowie</w:t>
      </w:r>
      <w:r w:rsidRPr="00E629B0">
        <w:rPr>
          <w:rFonts w:ascii="PT Sans" w:hAnsi="PT Sans"/>
          <w:lang w:val="de-AT"/>
        </w:rPr>
        <w:t xml:space="preserve"> künstlerische</w:t>
      </w:r>
      <w:r w:rsidR="009F7A19">
        <w:rPr>
          <w:rFonts w:ascii="PT Sans" w:hAnsi="PT Sans"/>
          <w:lang w:val="de-AT"/>
        </w:rPr>
        <w:t>r</w:t>
      </w:r>
      <w:r w:rsidRPr="00E629B0">
        <w:rPr>
          <w:rFonts w:ascii="PT Sans" w:hAnsi="PT Sans"/>
          <w:lang w:val="de-AT"/>
        </w:rPr>
        <w:t xml:space="preserve"> Praktiken </w:t>
      </w:r>
      <w:r w:rsidR="009F7A19">
        <w:rPr>
          <w:rFonts w:ascii="PT Sans" w:hAnsi="PT Sans"/>
          <w:lang w:val="de-AT"/>
        </w:rPr>
        <w:t>und</w:t>
      </w:r>
      <w:r w:rsidRPr="00E629B0">
        <w:rPr>
          <w:rFonts w:ascii="PT Sans" w:hAnsi="PT Sans"/>
          <w:lang w:val="de-AT"/>
        </w:rPr>
        <w:t xml:space="preserve"> Kulturarbeit. Ein wichtiger Bestandteil des interdisziplinären Studiengangs ist der Erwerb gestalterische</w:t>
      </w:r>
      <w:r w:rsidR="006D588C">
        <w:rPr>
          <w:rFonts w:ascii="PT Sans" w:hAnsi="PT Sans"/>
          <w:lang w:val="de-AT"/>
        </w:rPr>
        <w:t>r</w:t>
      </w:r>
      <w:r w:rsidRPr="00E629B0">
        <w:rPr>
          <w:rFonts w:ascii="PT Sans" w:hAnsi="PT Sans"/>
          <w:lang w:val="de-AT"/>
        </w:rPr>
        <w:t xml:space="preserve"> Kompetenzen in der Projektarbeit.</w:t>
      </w:r>
      <w:r w:rsidR="00A2451D" w:rsidRPr="00A2451D">
        <w:rPr>
          <w:rFonts w:ascii="PT Sans" w:hAnsi="PT Sans"/>
          <w:lang w:val="de-AT"/>
        </w:rPr>
        <w:t xml:space="preserve"> </w:t>
      </w:r>
      <w:r w:rsidR="00A2451D" w:rsidRPr="00E629B0">
        <w:rPr>
          <w:rFonts w:ascii="PT Sans" w:hAnsi="PT Sans"/>
          <w:lang w:val="de-AT"/>
        </w:rPr>
        <w:t>Der Studienplan umfasst verschiedene geistes- und sozialwissenschaftliche Fächer</w:t>
      </w:r>
      <w:r w:rsidR="00A2451D">
        <w:rPr>
          <w:rFonts w:ascii="PT Sans" w:hAnsi="PT Sans"/>
          <w:lang w:val="de-AT"/>
        </w:rPr>
        <w:t xml:space="preserve">, </w:t>
      </w:r>
      <w:r w:rsidR="00A2451D" w:rsidRPr="00E629B0">
        <w:rPr>
          <w:rFonts w:ascii="PT Sans" w:hAnsi="PT Sans"/>
          <w:lang w:val="de-AT"/>
        </w:rPr>
        <w:t>ermöglicht somit interdisziplinäre Querblicke</w:t>
      </w:r>
      <w:r w:rsidR="00A2451D">
        <w:rPr>
          <w:rFonts w:ascii="PT Sans" w:hAnsi="PT Sans"/>
          <w:lang w:val="de-AT"/>
        </w:rPr>
        <w:t xml:space="preserve"> und gibt darüber hinaus der kü</w:t>
      </w:r>
      <w:r w:rsidR="008929F4">
        <w:rPr>
          <w:rFonts w:ascii="PT Sans" w:hAnsi="PT Sans"/>
          <w:lang w:val="de-AT"/>
        </w:rPr>
        <w:t>n</w:t>
      </w:r>
      <w:r w:rsidR="00A2451D">
        <w:rPr>
          <w:rFonts w:ascii="PT Sans" w:hAnsi="PT Sans"/>
          <w:lang w:val="de-AT"/>
        </w:rPr>
        <w:t>stlerisch-gestalterischen Praxis Raum.</w:t>
      </w:r>
    </w:p>
    <w:p w14:paraId="7DF4BA88" w14:textId="30A4E539" w:rsidR="00E51D13" w:rsidRDefault="00E51D13" w:rsidP="00A2451D">
      <w:pPr>
        <w:tabs>
          <w:tab w:val="left" w:pos="7230"/>
        </w:tabs>
        <w:jc w:val="both"/>
        <w:rPr>
          <w:rFonts w:ascii="PT Sans" w:hAnsi="PT Sans"/>
          <w:lang w:val="de-AT"/>
        </w:rPr>
      </w:pPr>
    </w:p>
    <w:p w14:paraId="40FA9240" w14:textId="1A64C140" w:rsidR="00E51D13" w:rsidRDefault="00E51D13" w:rsidP="00A2451D">
      <w:pPr>
        <w:tabs>
          <w:tab w:val="left" w:pos="7230"/>
        </w:tabs>
        <w:jc w:val="both"/>
        <w:rPr>
          <w:rFonts w:ascii="PT Sans" w:hAnsi="PT Sans"/>
          <w:lang w:val="de-AT"/>
        </w:rPr>
      </w:pPr>
      <w:r w:rsidRPr="00E51D13">
        <w:rPr>
          <w:rFonts w:ascii="PT Sans" w:hAnsi="PT Sans"/>
          <w:lang w:val="de-AT"/>
        </w:rPr>
        <w:t>Voraussetzung</w:t>
      </w:r>
      <w:r w:rsidRPr="00E51D13">
        <w:rPr>
          <w:rFonts w:ascii="PT Sans" w:hAnsi="PT Sans"/>
          <w:b/>
          <w:bCs/>
          <w:lang w:val="de-AT"/>
        </w:rPr>
        <w:t xml:space="preserve"> </w:t>
      </w:r>
      <w:r w:rsidRPr="00E51D13">
        <w:rPr>
          <w:rFonts w:ascii="PT Sans" w:hAnsi="PT Sans"/>
          <w:lang w:val="de-AT"/>
        </w:rPr>
        <w:t>f</w:t>
      </w:r>
      <w:r>
        <w:rPr>
          <w:rFonts w:ascii="PT Sans" w:hAnsi="PT Sans"/>
          <w:lang w:val="de-AT"/>
        </w:rPr>
        <w:t>ü</w:t>
      </w:r>
      <w:r w:rsidRPr="00E51D13">
        <w:rPr>
          <w:rFonts w:ascii="PT Sans" w:hAnsi="PT Sans"/>
          <w:lang w:val="de-AT"/>
        </w:rPr>
        <w:t>r die Zulassung zum Studium ist die Hochschulreife sowie die positive Absolvierung der Zulassungspr</w:t>
      </w:r>
      <w:r>
        <w:rPr>
          <w:rFonts w:ascii="PT Sans" w:hAnsi="PT Sans"/>
          <w:lang w:val="de-AT"/>
        </w:rPr>
        <w:t>üfu</w:t>
      </w:r>
      <w:r w:rsidRPr="00E51D13">
        <w:rPr>
          <w:rFonts w:ascii="PT Sans" w:hAnsi="PT Sans"/>
          <w:lang w:val="de-AT"/>
        </w:rPr>
        <w:t>ng an der Kunstuniversit</w:t>
      </w:r>
      <w:r>
        <w:rPr>
          <w:rFonts w:ascii="PT Sans" w:hAnsi="PT Sans"/>
          <w:lang w:val="de-AT"/>
        </w:rPr>
        <w:t>ät</w:t>
      </w:r>
      <w:r w:rsidRPr="00E51D13">
        <w:rPr>
          <w:rFonts w:ascii="PT Sans" w:hAnsi="PT Sans"/>
          <w:lang w:val="de-AT"/>
        </w:rPr>
        <w:t xml:space="preserve"> Linz. </w:t>
      </w:r>
    </w:p>
    <w:p w14:paraId="4AB114E5" w14:textId="067B6A77" w:rsidR="00AF5831" w:rsidRPr="00E629B0" w:rsidRDefault="00AF5831" w:rsidP="008917EB">
      <w:pPr>
        <w:tabs>
          <w:tab w:val="left" w:pos="7230"/>
        </w:tabs>
        <w:jc w:val="both"/>
        <w:rPr>
          <w:rFonts w:ascii="PT Sans" w:hAnsi="PT Sans"/>
          <w:lang w:val="de-AT"/>
        </w:rPr>
      </w:pPr>
    </w:p>
    <w:p w14:paraId="47AFFF78" w14:textId="49DE0213" w:rsidR="00AF5831" w:rsidRPr="00E629B0" w:rsidRDefault="00AF5831" w:rsidP="008917EB">
      <w:pPr>
        <w:tabs>
          <w:tab w:val="left" w:pos="7230"/>
        </w:tabs>
        <w:jc w:val="both"/>
        <w:rPr>
          <w:rFonts w:ascii="PT Sans" w:hAnsi="PT Sans"/>
          <w:lang w:val="de-AT"/>
        </w:rPr>
      </w:pPr>
      <w:r w:rsidRPr="00E629B0">
        <w:rPr>
          <w:rFonts w:ascii="PT Sans" w:hAnsi="PT Sans"/>
          <w:lang w:val="de-AT"/>
        </w:rPr>
        <w:t>Die für den Studiengang neu geschaf</w:t>
      </w:r>
      <w:bookmarkStart w:id="0" w:name="_GoBack"/>
      <w:bookmarkEnd w:id="0"/>
      <w:r w:rsidRPr="00E629B0">
        <w:rPr>
          <w:rFonts w:ascii="PT Sans" w:hAnsi="PT Sans"/>
          <w:lang w:val="de-AT"/>
        </w:rPr>
        <w:t xml:space="preserve">fene Professur für künstlerische Forschung und die daran geknüpfte Leitung des BA Kulturwissenschaften wird die bildende Künstlerin und </w:t>
      </w:r>
      <w:proofErr w:type="spellStart"/>
      <w:r w:rsidRPr="00E629B0">
        <w:rPr>
          <w:rFonts w:ascii="PT Sans" w:hAnsi="PT Sans"/>
          <w:lang w:val="de-AT"/>
        </w:rPr>
        <w:t>Kulturwissenschafterin</w:t>
      </w:r>
      <w:proofErr w:type="spellEnd"/>
      <w:r w:rsidRPr="00E629B0">
        <w:rPr>
          <w:rFonts w:ascii="PT Sans" w:hAnsi="PT Sans"/>
          <w:lang w:val="de-AT"/>
        </w:rPr>
        <w:t xml:space="preserve"> Dr.</w:t>
      </w:r>
      <w:r w:rsidR="00FE35BE" w:rsidRPr="00FE35BE">
        <w:rPr>
          <w:rFonts w:ascii="PT Sans" w:hAnsi="PT Sans"/>
          <w:vertAlign w:val="superscript"/>
          <w:lang w:val="de-AT"/>
        </w:rPr>
        <w:t>in</w:t>
      </w:r>
      <w:r w:rsidR="00735EB9">
        <w:rPr>
          <w:rFonts w:ascii="PT Sans" w:hAnsi="PT Sans"/>
          <w:lang w:val="de-AT"/>
        </w:rPr>
        <w:t xml:space="preserve"> </w:t>
      </w:r>
      <w:r w:rsidRPr="00E629B0">
        <w:rPr>
          <w:rFonts w:ascii="PT Sans" w:hAnsi="PT Sans"/>
          <w:lang w:val="de-AT"/>
        </w:rPr>
        <w:t xml:space="preserve">phil. </w:t>
      </w:r>
      <w:r w:rsidRPr="008E379C">
        <w:rPr>
          <w:rFonts w:ascii="PT Sans" w:hAnsi="PT Sans"/>
          <w:lang w:val="de-AT"/>
        </w:rPr>
        <w:t xml:space="preserve">Amalia </w:t>
      </w:r>
      <w:proofErr w:type="spellStart"/>
      <w:r w:rsidRPr="008E379C">
        <w:rPr>
          <w:rFonts w:ascii="PT Sans" w:hAnsi="PT Sans"/>
          <w:lang w:val="de-AT"/>
        </w:rPr>
        <w:t>Barboza</w:t>
      </w:r>
      <w:proofErr w:type="spellEnd"/>
      <w:r w:rsidRPr="008E379C">
        <w:rPr>
          <w:rFonts w:ascii="PT Sans" w:hAnsi="PT Sans"/>
          <w:lang w:val="de-AT"/>
        </w:rPr>
        <w:t xml:space="preserve"> </w:t>
      </w:r>
      <w:r w:rsidRPr="00E629B0">
        <w:rPr>
          <w:rFonts w:ascii="PT Sans" w:hAnsi="PT Sans"/>
          <w:lang w:val="de-AT"/>
        </w:rPr>
        <w:t>bekleiden.</w:t>
      </w:r>
    </w:p>
    <w:p w14:paraId="116AB461" w14:textId="77777777" w:rsidR="00286B10" w:rsidRPr="00E629B0" w:rsidRDefault="00286B10" w:rsidP="00CA4EAD">
      <w:pPr>
        <w:tabs>
          <w:tab w:val="left" w:pos="7230"/>
        </w:tabs>
        <w:rPr>
          <w:rFonts w:ascii="PT Sans" w:hAnsi="PT Sans"/>
          <w:lang w:val="de-AT"/>
        </w:rPr>
      </w:pPr>
    </w:p>
    <w:p w14:paraId="05AAC934" w14:textId="77777777" w:rsidR="005A36F9" w:rsidRDefault="005A36F9" w:rsidP="00CA4EAD">
      <w:pPr>
        <w:tabs>
          <w:tab w:val="left" w:pos="7230"/>
        </w:tabs>
        <w:rPr>
          <w:rFonts w:ascii="PT Sans" w:hAnsi="PT Sans"/>
          <w:b/>
          <w:lang w:val="de-AT"/>
        </w:rPr>
      </w:pPr>
    </w:p>
    <w:p w14:paraId="5824A551" w14:textId="77777777" w:rsidR="00D72F87" w:rsidRDefault="00D72F87" w:rsidP="00CA4EAD">
      <w:pPr>
        <w:tabs>
          <w:tab w:val="left" w:pos="7230"/>
        </w:tabs>
        <w:rPr>
          <w:rFonts w:ascii="PT Sans" w:hAnsi="PT Sans"/>
          <w:b/>
          <w:lang w:val="de-AT"/>
        </w:rPr>
      </w:pPr>
    </w:p>
    <w:p w14:paraId="4596A582" w14:textId="10C7B2D7" w:rsidR="00286B10" w:rsidRPr="00E629B0" w:rsidRDefault="00286B10" w:rsidP="00CA4EAD">
      <w:pPr>
        <w:tabs>
          <w:tab w:val="left" w:pos="7230"/>
        </w:tabs>
        <w:rPr>
          <w:rFonts w:ascii="PT Sans" w:hAnsi="PT Sans"/>
          <w:b/>
          <w:lang w:val="de-AT"/>
        </w:rPr>
      </w:pPr>
      <w:r w:rsidRPr="00E629B0">
        <w:rPr>
          <w:rFonts w:ascii="PT Sans" w:hAnsi="PT Sans"/>
          <w:b/>
          <w:lang w:val="de-AT"/>
        </w:rPr>
        <w:lastRenderedPageBreak/>
        <w:t>Statements</w:t>
      </w:r>
    </w:p>
    <w:p w14:paraId="0CBCDF21" w14:textId="77777777" w:rsidR="00CA4EAD" w:rsidRPr="00E629B0" w:rsidRDefault="00CA4EAD" w:rsidP="0038782A">
      <w:pPr>
        <w:tabs>
          <w:tab w:val="left" w:pos="7230"/>
        </w:tabs>
        <w:rPr>
          <w:rFonts w:ascii="PT Sans" w:hAnsi="PT Sans"/>
          <w:lang w:val="de-AT"/>
        </w:rPr>
      </w:pPr>
    </w:p>
    <w:p w14:paraId="03593842" w14:textId="46DE1B59" w:rsidR="00602B5E" w:rsidRPr="0096099C" w:rsidRDefault="00A81433" w:rsidP="0096099C">
      <w:pPr>
        <w:tabs>
          <w:tab w:val="left" w:pos="7230"/>
        </w:tabs>
        <w:jc w:val="both"/>
        <w:rPr>
          <w:rFonts w:ascii="PT Sans" w:hAnsi="PT Sans"/>
          <w:i/>
          <w:iCs/>
          <w:lang w:val="de-AT"/>
        </w:rPr>
      </w:pPr>
      <w:r>
        <w:rPr>
          <w:rFonts w:ascii="PT Sans" w:hAnsi="PT Sans"/>
          <w:lang w:val="de-AT"/>
        </w:rPr>
        <w:t>„</w:t>
      </w:r>
      <w:r w:rsidR="005A36F9" w:rsidRPr="005A36F9">
        <w:rPr>
          <w:rFonts w:ascii="PT Sans" w:hAnsi="PT Sans"/>
          <w:i/>
          <w:iCs/>
          <w:lang w:val="de-AT"/>
        </w:rPr>
        <w:t xml:space="preserve">Mit diesem neuen Studienangebot wird das bereits bestehende, vielseitige Angebot im Bereich Kulturwissenschaften an der Kunstuniversität Linz sowie am IFK - Internationales Forschungszentrum Kulturwissenschaften </w:t>
      </w:r>
      <w:r w:rsidR="0096099C" w:rsidRPr="0096099C">
        <w:rPr>
          <w:rFonts w:ascii="PT Sans" w:hAnsi="PT Sans"/>
          <w:i/>
          <w:iCs/>
          <w:lang w:val="de-AT"/>
        </w:rPr>
        <w:t>|</w:t>
      </w:r>
      <w:r w:rsidR="0096099C">
        <w:rPr>
          <w:rFonts w:ascii="PT Sans" w:hAnsi="PT Sans"/>
          <w:i/>
          <w:iCs/>
          <w:lang w:val="de-AT"/>
        </w:rPr>
        <w:t xml:space="preserve"> </w:t>
      </w:r>
      <w:r w:rsidR="0096099C" w:rsidRPr="0096099C">
        <w:rPr>
          <w:rFonts w:ascii="PT Sans" w:hAnsi="PT Sans"/>
          <w:i/>
          <w:iCs/>
          <w:lang w:val="de-AT"/>
        </w:rPr>
        <w:t>Kunstuniversität Linz in Wien</w:t>
      </w:r>
      <w:r w:rsidR="005A36F9" w:rsidRPr="005A36F9">
        <w:rPr>
          <w:rFonts w:ascii="PT Sans" w:hAnsi="PT Sans"/>
          <w:i/>
          <w:iCs/>
          <w:lang w:val="de-AT"/>
        </w:rPr>
        <w:t xml:space="preserve">, welches seit 2015 an die Kunstuniversität Linz angedockt ist, abgerundet. Die Kunstuniversität Linz kann von nun an neben hervorragenden </w:t>
      </w:r>
      <w:proofErr w:type="spellStart"/>
      <w:r w:rsidR="005A36F9" w:rsidRPr="005A36F9">
        <w:rPr>
          <w:rFonts w:ascii="PT Sans" w:hAnsi="PT Sans"/>
          <w:i/>
          <w:iCs/>
          <w:lang w:val="de-AT"/>
        </w:rPr>
        <w:t>ForscherInnen</w:t>
      </w:r>
      <w:proofErr w:type="spellEnd"/>
      <w:r w:rsidR="005A36F9" w:rsidRPr="005A36F9">
        <w:rPr>
          <w:rFonts w:ascii="PT Sans" w:hAnsi="PT Sans"/>
          <w:i/>
          <w:iCs/>
          <w:lang w:val="de-AT"/>
        </w:rPr>
        <w:t xml:space="preserve"> und Persönlichkeiten im weiten Themenfeld der Kulturwissenschaften ein spannendes Studium vorweisen, welches zusätzlich zu den ‚klassischen‘ Disziplinen interdisziplinäre Querblicke ermöglicht und Kunst als Wissensform zugänglich macht</w:t>
      </w:r>
      <w:r w:rsidR="00C525D6">
        <w:rPr>
          <w:rFonts w:ascii="PT Sans" w:hAnsi="PT Sans"/>
          <w:i/>
          <w:iCs/>
          <w:lang w:val="de-AT"/>
        </w:rPr>
        <w:t xml:space="preserve">. </w:t>
      </w:r>
      <w:r w:rsidR="00C525D6" w:rsidRPr="005A36F9">
        <w:rPr>
          <w:rFonts w:ascii="PT Sans" w:hAnsi="PT Sans"/>
          <w:i/>
          <w:iCs/>
          <w:lang w:val="de-AT"/>
        </w:rPr>
        <w:t>Einzigartig macht das Bachelorstudium Kulturwissenschaften neben dem künstlerisch-wissenschaftlichen Zugang der kooperative Charakter, welchen es durch die Zusammenarbeit der Kunstuniversität Linz, der Johannes Kepler Universität Linz, der Katholischen Privat-Universität Linz und der Anton Bruckner Privatuniversität erhält</w:t>
      </w:r>
      <w:r>
        <w:rPr>
          <w:rFonts w:ascii="PT Sans" w:hAnsi="PT Sans"/>
          <w:lang w:val="de-AT"/>
        </w:rPr>
        <w:t>“, sagt</w:t>
      </w:r>
      <w:r w:rsidRPr="00E629B0">
        <w:rPr>
          <w:rFonts w:ascii="PT Sans" w:hAnsi="PT Sans"/>
          <w:lang w:val="de-AT"/>
        </w:rPr>
        <w:t xml:space="preserve"> </w:t>
      </w:r>
      <w:proofErr w:type="spellStart"/>
      <w:r w:rsidR="00602B5E" w:rsidRPr="00E629B0">
        <w:rPr>
          <w:rFonts w:ascii="PT Sans" w:hAnsi="PT Sans"/>
          <w:lang w:val="de-AT"/>
        </w:rPr>
        <w:t>Mag.</w:t>
      </w:r>
      <w:r w:rsidR="00602B5E" w:rsidRPr="00E629B0">
        <w:rPr>
          <w:rFonts w:ascii="PT Sans" w:hAnsi="PT Sans"/>
          <w:vertAlign w:val="superscript"/>
          <w:lang w:val="de-AT"/>
        </w:rPr>
        <w:t>a</w:t>
      </w:r>
      <w:proofErr w:type="spellEnd"/>
      <w:r w:rsidR="00602B5E" w:rsidRPr="00E629B0">
        <w:rPr>
          <w:rFonts w:ascii="PT Sans" w:hAnsi="PT Sans"/>
          <w:lang w:val="de-AT"/>
        </w:rPr>
        <w:t xml:space="preserve"> </w:t>
      </w:r>
      <w:r w:rsidR="00602B5E" w:rsidRPr="00E629B0">
        <w:rPr>
          <w:rFonts w:ascii="PT Sans" w:hAnsi="PT Sans"/>
          <w:b/>
          <w:lang w:val="de-AT"/>
        </w:rPr>
        <w:t>Brigitte Hütter</w:t>
      </w:r>
      <w:r w:rsidR="00602B5E" w:rsidRPr="00E629B0">
        <w:rPr>
          <w:rFonts w:ascii="PT Sans" w:hAnsi="PT Sans"/>
          <w:lang w:val="de-AT"/>
        </w:rPr>
        <w:t xml:space="preserve">, </w:t>
      </w:r>
      <w:proofErr w:type="spellStart"/>
      <w:r w:rsidR="00602B5E" w:rsidRPr="00E629B0">
        <w:rPr>
          <w:rFonts w:ascii="PT Sans" w:hAnsi="PT Sans"/>
          <w:lang w:val="de-AT"/>
        </w:rPr>
        <w:t>MSc</w:t>
      </w:r>
      <w:proofErr w:type="spellEnd"/>
      <w:r w:rsidR="00602B5E" w:rsidRPr="00E629B0">
        <w:rPr>
          <w:rFonts w:ascii="PT Sans" w:hAnsi="PT Sans"/>
          <w:lang w:val="de-AT"/>
        </w:rPr>
        <w:t>, Rektorin Kunstuniversität Linz</w:t>
      </w:r>
      <w:r w:rsidR="002B38EB">
        <w:rPr>
          <w:rFonts w:ascii="PT Sans" w:hAnsi="PT Sans"/>
          <w:lang w:val="de-AT"/>
        </w:rPr>
        <w:t>.</w:t>
      </w:r>
    </w:p>
    <w:p w14:paraId="33AB1E9B" w14:textId="77777777" w:rsidR="00A81433" w:rsidRDefault="00A81433" w:rsidP="00EA4813">
      <w:pPr>
        <w:tabs>
          <w:tab w:val="left" w:pos="7230"/>
        </w:tabs>
        <w:rPr>
          <w:rFonts w:ascii="PT Sans" w:hAnsi="PT Sans"/>
          <w:lang w:val="de-AT"/>
        </w:rPr>
      </w:pPr>
    </w:p>
    <w:p w14:paraId="553DF905" w14:textId="74A5EE5F" w:rsidR="00EA4813" w:rsidRPr="00E629B0" w:rsidRDefault="00A81433" w:rsidP="00DC1C97">
      <w:pPr>
        <w:tabs>
          <w:tab w:val="left" w:pos="7230"/>
        </w:tabs>
        <w:jc w:val="both"/>
        <w:rPr>
          <w:rFonts w:ascii="PT Sans" w:hAnsi="PT Sans"/>
          <w:lang w:val="de-AT"/>
        </w:rPr>
      </w:pPr>
      <w:r>
        <w:rPr>
          <w:rFonts w:ascii="PT Sans" w:hAnsi="PT Sans"/>
          <w:lang w:val="de-AT"/>
        </w:rPr>
        <w:t>„</w:t>
      </w:r>
      <w:r w:rsidR="00DC1C97">
        <w:rPr>
          <w:rFonts w:ascii="PT Sans" w:hAnsi="PT Sans"/>
          <w:i/>
          <w:iCs/>
          <w:lang w:val="de-AT"/>
        </w:rPr>
        <w:t>Das neue Studium Kulturwissenschaften zeigt wie kein anderes die ganze Breite der Lehre und Forschungsarbeit am Standort, und besticht auch durch die vielfältigen Anschlussmöglichkeiten. Für die Johannes Kepler Universität werden damit auch insbesondere die fachliche Vielfalt und die Stellung der Sozial- und Kulturwissenschaften hervorgehoben</w:t>
      </w:r>
      <w:r>
        <w:rPr>
          <w:rFonts w:ascii="PT Sans" w:hAnsi="PT Sans"/>
          <w:lang w:val="de-AT"/>
        </w:rPr>
        <w:t>“, sagt</w:t>
      </w:r>
      <w:r w:rsidRPr="00E629B0">
        <w:rPr>
          <w:rFonts w:ascii="PT Sans" w:hAnsi="PT Sans"/>
          <w:lang w:val="de-AT"/>
        </w:rPr>
        <w:t xml:space="preserve"> </w:t>
      </w:r>
      <w:r w:rsidR="00EA4813" w:rsidRPr="00E629B0">
        <w:rPr>
          <w:rFonts w:ascii="PT Sans" w:hAnsi="PT Sans"/>
          <w:lang w:val="de-AT"/>
        </w:rPr>
        <w:t xml:space="preserve">Univ.-Prof. Mag. Dr. </w:t>
      </w:r>
      <w:r w:rsidR="00EA4813" w:rsidRPr="00E629B0">
        <w:rPr>
          <w:rFonts w:ascii="PT Sans" w:hAnsi="PT Sans"/>
          <w:b/>
          <w:lang w:val="de-AT"/>
        </w:rPr>
        <w:t>Stefan Koch</w:t>
      </w:r>
      <w:r w:rsidR="00EA4813" w:rsidRPr="00E629B0">
        <w:rPr>
          <w:rFonts w:ascii="PT Sans" w:hAnsi="PT Sans"/>
          <w:lang w:val="de-AT"/>
        </w:rPr>
        <w:t>, Vizerektor</w:t>
      </w:r>
      <w:r w:rsidR="00735EB9">
        <w:rPr>
          <w:rFonts w:ascii="PT Sans" w:hAnsi="PT Sans"/>
          <w:lang w:val="de-AT"/>
        </w:rPr>
        <w:t xml:space="preserve"> für Lehre,</w:t>
      </w:r>
      <w:r w:rsidR="00EA4813" w:rsidRPr="00E629B0">
        <w:rPr>
          <w:rFonts w:ascii="PT Sans" w:hAnsi="PT Sans"/>
          <w:lang w:val="de-AT"/>
        </w:rPr>
        <w:t xml:space="preserve"> Johannes Kepler Universität Linz</w:t>
      </w:r>
      <w:r w:rsidR="002B38EB">
        <w:rPr>
          <w:rFonts w:ascii="PT Sans" w:hAnsi="PT Sans"/>
          <w:lang w:val="de-AT"/>
        </w:rPr>
        <w:t>.</w:t>
      </w:r>
    </w:p>
    <w:p w14:paraId="16A423A6" w14:textId="77777777" w:rsidR="00A81433" w:rsidRDefault="00A81433" w:rsidP="0038782A">
      <w:pPr>
        <w:tabs>
          <w:tab w:val="left" w:pos="7230"/>
        </w:tabs>
        <w:rPr>
          <w:rFonts w:ascii="PT Sans" w:hAnsi="PT Sans"/>
          <w:lang w:val="de-AT"/>
        </w:rPr>
      </w:pPr>
    </w:p>
    <w:p w14:paraId="00618262" w14:textId="3BD42129" w:rsidR="00602B5E" w:rsidRPr="00E629B0" w:rsidRDefault="00A81433" w:rsidP="007132F0">
      <w:pPr>
        <w:tabs>
          <w:tab w:val="left" w:pos="7230"/>
        </w:tabs>
        <w:jc w:val="both"/>
        <w:rPr>
          <w:rFonts w:ascii="PT Sans" w:hAnsi="PT Sans"/>
          <w:lang w:val="de-AT"/>
        </w:rPr>
      </w:pPr>
      <w:r>
        <w:rPr>
          <w:rFonts w:ascii="PT Sans" w:hAnsi="PT Sans"/>
          <w:lang w:val="de-AT"/>
        </w:rPr>
        <w:t>„</w:t>
      </w:r>
      <w:r w:rsidR="007132F0" w:rsidRPr="007132F0">
        <w:rPr>
          <w:rFonts w:ascii="PT Sans" w:hAnsi="PT Sans"/>
          <w:i/>
          <w:iCs/>
          <w:lang w:val="de-AT"/>
        </w:rPr>
        <w:t>Der Linzer Universitätsstandort hat seit jeher ein Manko: Es fehlen die Geistes- und Kulturwissenschaften. Immerhin gibt es aber an allen Linzer Unis geisteswissenschaftliche Expertisen. Und eben diese werden in einem einmaligen Verbund zu einem Bachelorstudium zusammengeführt. Das ist für mich das Zukunftsweisende dieses Studiums: strukturell, weil wir aus dem Mangel eine Chance ergreifen, zusammenzuarbeiten; und studientechnisch, weil die Studierenden an vier Unis aus vier verschiedenen Perspektiven ihr Curriculum absolvieren. Worüber dieses neue Studium reflektiert, wird im Vollzug des Studiums erlebt</w:t>
      </w:r>
      <w:r>
        <w:rPr>
          <w:rFonts w:ascii="PT Sans" w:hAnsi="PT Sans"/>
          <w:lang w:val="de-AT"/>
        </w:rPr>
        <w:t>“,</w:t>
      </w:r>
      <w:r w:rsidR="00B04C90">
        <w:rPr>
          <w:rFonts w:ascii="PT Sans" w:hAnsi="PT Sans"/>
          <w:lang w:val="de-AT"/>
        </w:rPr>
        <w:t xml:space="preserve"> </w:t>
      </w:r>
      <w:r>
        <w:rPr>
          <w:rFonts w:ascii="PT Sans" w:hAnsi="PT Sans"/>
          <w:lang w:val="de-AT"/>
        </w:rPr>
        <w:t>sagt</w:t>
      </w:r>
      <w:r w:rsidRPr="00E629B0">
        <w:rPr>
          <w:rFonts w:ascii="PT Sans" w:hAnsi="PT Sans"/>
          <w:lang w:val="de-AT"/>
        </w:rPr>
        <w:t xml:space="preserve"> </w:t>
      </w:r>
      <w:r w:rsidR="00B344AE" w:rsidRPr="00E629B0">
        <w:rPr>
          <w:rFonts w:ascii="PT Sans" w:hAnsi="PT Sans"/>
          <w:lang w:val="de-AT"/>
        </w:rPr>
        <w:t>Univ.</w:t>
      </w:r>
      <w:r w:rsidR="00017B03">
        <w:rPr>
          <w:rFonts w:ascii="PT Sans" w:hAnsi="PT Sans"/>
          <w:lang w:val="de-AT"/>
        </w:rPr>
        <w:t>-</w:t>
      </w:r>
      <w:r w:rsidR="00B344AE" w:rsidRPr="00E629B0">
        <w:rPr>
          <w:rFonts w:ascii="PT Sans" w:hAnsi="PT Sans"/>
          <w:lang w:val="de-AT"/>
        </w:rPr>
        <w:t>Prof. Dr.</w:t>
      </w:r>
      <w:r w:rsidR="00017B03">
        <w:rPr>
          <w:rFonts w:ascii="PT Sans" w:hAnsi="PT Sans"/>
          <w:lang w:val="de-AT"/>
        </w:rPr>
        <w:t xml:space="preserve"> </w:t>
      </w:r>
      <w:proofErr w:type="spellStart"/>
      <w:r w:rsidR="000742C9" w:rsidRPr="00E629B0">
        <w:rPr>
          <w:rFonts w:ascii="PT Sans" w:hAnsi="PT Sans"/>
          <w:lang w:val="de-AT"/>
        </w:rPr>
        <w:t>theol</w:t>
      </w:r>
      <w:proofErr w:type="spellEnd"/>
      <w:r w:rsidR="000742C9" w:rsidRPr="00E629B0">
        <w:rPr>
          <w:rFonts w:ascii="PT Sans" w:hAnsi="PT Sans"/>
          <w:lang w:val="de-AT"/>
        </w:rPr>
        <w:t xml:space="preserve">. </w:t>
      </w:r>
      <w:r w:rsidR="00602B5E" w:rsidRPr="00E629B0">
        <w:rPr>
          <w:rFonts w:ascii="PT Sans" w:hAnsi="PT Sans"/>
          <w:b/>
          <w:lang w:val="de-AT"/>
        </w:rPr>
        <w:t>Franz Gruber</w:t>
      </w:r>
      <w:r w:rsidR="000742C9" w:rsidRPr="00E629B0">
        <w:rPr>
          <w:rFonts w:ascii="PT Sans" w:hAnsi="PT Sans"/>
          <w:lang w:val="de-AT"/>
        </w:rPr>
        <w:t>, Rektor Katholische Privat</w:t>
      </w:r>
      <w:r w:rsidR="007C5BBA">
        <w:rPr>
          <w:rFonts w:ascii="PT Sans" w:hAnsi="PT Sans"/>
          <w:lang w:val="de-AT"/>
        </w:rPr>
        <w:t>-U</w:t>
      </w:r>
      <w:r w:rsidR="000742C9" w:rsidRPr="00E629B0">
        <w:rPr>
          <w:rFonts w:ascii="PT Sans" w:hAnsi="PT Sans"/>
          <w:lang w:val="de-AT"/>
        </w:rPr>
        <w:t>niversität Linz</w:t>
      </w:r>
      <w:r w:rsidR="002B38EB">
        <w:rPr>
          <w:rFonts w:ascii="PT Sans" w:hAnsi="PT Sans"/>
          <w:lang w:val="de-AT"/>
        </w:rPr>
        <w:t>.</w:t>
      </w:r>
    </w:p>
    <w:p w14:paraId="3DFCA7AC" w14:textId="77777777" w:rsidR="00623D31" w:rsidRDefault="00623D31" w:rsidP="00623D31">
      <w:pPr>
        <w:rPr>
          <w:rFonts w:ascii="PT Sans" w:hAnsi="PT Sans"/>
          <w:lang w:val="de-AT"/>
        </w:rPr>
      </w:pPr>
    </w:p>
    <w:p w14:paraId="46C5CC61" w14:textId="4A826902" w:rsidR="00C70823" w:rsidRPr="00623D31" w:rsidRDefault="00623D31" w:rsidP="008C5580">
      <w:pPr>
        <w:jc w:val="both"/>
        <w:rPr>
          <w:rFonts w:ascii="PT Sans" w:hAnsi="PT Sans"/>
          <w:lang w:val="de-AT"/>
        </w:rPr>
      </w:pPr>
      <w:r>
        <w:rPr>
          <w:rFonts w:ascii="PT Sans" w:hAnsi="PT Sans"/>
          <w:lang w:val="de-AT"/>
        </w:rPr>
        <w:t>„</w:t>
      </w:r>
      <w:r w:rsidRPr="00623D31">
        <w:rPr>
          <w:rFonts w:ascii="PT Sans" w:hAnsi="PT Sans"/>
          <w:i/>
          <w:iCs/>
          <w:lang w:val="de-AT"/>
        </w:rPr>
        <w:t>Ich freue mich, dass sich auch die Bruckneruniversität am kulturwissenschaftlichen Studiengang beteiligt und dass damit das Angebot für Studierende durch musikalische Perspektiven erweitert werden kann. Die Einrichtung des Studiums auf Basis der Kooperation aller Universitäten vor Ort macht deutlich, über welches Potenzial Oberösterreich auch auf dem Feld der Kulturwissenschaften verfügt</w:t>
      </w:r>
      <w:r w:rsidRPr="00623D31">
        <w:rPr>
          <w:rFonts w:ascii="PT Sans" w:hAnsi="PT Sans"/>
          <w:lang w:val="de-AT"/>
        </w:rPr>
        <w:t>“, sagt</w:t>
      </w:r>
      <w:r w:rsidR="00A81433" w:rsidRPr="00A81433">
        <w:rPr>
          <w:rFonts w:ascii="PT Sans" w:hAnsi="PT Sans"/>
          <w:lang w:val="de-AT"/>
        </w:rPr>
        <w:t xml:space="preserve"> </w:t>
      </w:r>
      <w:r w:rsidR="00A81433" w:rsidRPr="00E629B0">
        <w:rPr>
          <w:rFonts w:ascii="PT Sans" w:hAnsi="PT Sans"/>
          <w:lang w:val="de-AT"/>
        </w:rPr>
        <w:t>Univ.Prof.</w:t>
      </w:r>
      <w:r w:rsidR="00A81433" w:rsidRPr="00E629B0">
        <w:rPr>
          <w:rFonts w:ascii="PT Sans" w:hAnsi="PT Sans"/>
          <w:vertAlign w:val="superscript"/>
          <w:lang w:val="de-AT"/>
        </w:rPr>
        <w:t>in</w:t>
      </w:r>
      <w:r w:rsidR="00A81433" w:rsidRPr="00E629B0">
        <w:rPr>
          <w:rFonts w:ascii="PT Sans" w:hAnsi="PT Sans"/>
          <w:lang w:val="de-AT"/>
        </w:rPr>
        <w:t xml:space="preserve"> Dr.</w:t>
      </w:r>
      <w:r w:rsidR="00A81433" w:rsidRPr="00E629B0">
        <w:rPr>
          <w:rFonts w:ascii="PT Sans" w:hAnsi="PT Sans"/>
          <w:vertAlign w:val="superscript"/>
          <w:lang w:val="de-AT"/>
        </w:rPr>
        <w:t>in</w:t>
      </w:r>
      <w:r w:rsidRPr="00623D31">
        <w:rPr>
          <w:rFonts w:ascii="PT Sans" w:hAnsi="PT Sans"/>
          <w:lang w:val="de-AT"/>
        </w:rPr>
        <w:t xml:space="preserve"> </w:t>
      </w:r>
      <w:r w:rsidR="00602B5E" w:rsidRPr="00623D31">
        <w:rPr>
          <w:rFonts w:ascii="PT Sans" w:hAnsi="PT Sans"/>
          <w:b/>
          <w:bCs/>
          <w:lang w:val="de-AT"/>
        </w:rPr>
        <w:t>Ursula Brandstätter</w:t>
      </w:r>
      <w:r w:rsidR="000742C9" w:rsidRPr="00E629B0">
        <w:rPr>
          <w:rFonts w:ascii="PT Sans" w:hAnsi="PT Sans"/>
          <w:lang w:val="de-AT"/>
        </w:rPr>
        <w:t>, Rektorin Anton Bruckner Privatuniversität</w:t>
      </w:r>
      <w:r w:rsidR="002B38EB">
        <w:rPr>
          <w:rFonts w:ascii="PT Sans" w:hAnsi="PT Sans"/>
          <w:lang w:val="de-AT"/>
        </w:rPr>
        <w:t>.</w:t>
      </w:r>
    </w:p>
    <w:p w14:paraId="7FDBFD33" w14:textId="676D2C8A" w:rsidR="00623D31" w:rsidRDefault="00623D31" w:rsidP="0038782A">
      <w:pPr>
        <w:tabs>
          <w:tab w:val="left" w:pos="7230"/>
        </w:tabs>
        <w:rPr>
          <w:rFonts w:ascii="PT Sans" w:hAnsi="PT Sans"/>
          <w:lang w:val="de-AT"/>
        </w:rPr>
      </w:pPr>
    </w:p>
    <w:p w14:paraId="6252A6A9" w14:textId="17D09D41" w:rsidR="0096099C" w:rsidRDefault="0096099C" w:rsidP="0038782A">
      <w:pPr>
        <w:tabs>
          <w:tab w:val="left" w:pos="7230"/>
        </w:tabs>
        <w:rPr>
          <w:rFonts w:ascii="PT Sans" w:hAnsi="PT Sans"/>
          <w:lang w:val="de-AT"/>
        </w:rPr>
      </w:pPr>
    </w:p>
    <w:p w14:paraId="392D83C1" w14:textId="22246559" w:rsidR="0096099C" w:rsidRDefault="0096099C" w:rsidP="0038782A">
      <w:pPr>
        <w:tabs>
          <w:tab w:val="left" w:pos="7230"/>
        </w:tabs>
        <w:rPr>
          <w:rFonts w:ascii="PT Sans" w:hAnsi="PT Sans"/>
          <w:lang w:val="de-AT"/>
        </w:rPr>
      </w:pPr>
    </w:p>
    <w:p w14:paraId="6800C313" w14:textId="77777777" w:rsidR="0096099C" w:rsidRDefault="0096099C" w:rsidP="0038782A">
      <w:pPr>
        <w:tabs>
          <w:tab w:val="left" w:pos="7230"/>
        </w:tabs>
        <w:rPr>
          <w:rFonts w:ascii="PT Sans" w:hAnsi="PT Sans"/>
          <w:lang w:val="de-AT"/>
        </w:rPr>
      </w:pPr>
    </w:p>
    <w:p w14:paraId="220B2870" w14:textId="77777777" w:rsidR="0037121F" w:rsidRDefault="00BE7EE0" w:rsidP="00474E45">
      <w:pPr>
        <w:tabs>
          <w:tab w:val="left" w:pos="7230"/>
        </w:tabs>
        <w:jc w:val="both"/>
        <w:rPr>
          <w:rFonts w:ascii="PT Sans" w:hAnsi="PT Sans"/>
          <w:lang w:val="de-AT"/>
        </w:rPr>
      </w:pPr>
      <w:r w:rsidRPr="00BE7EE0">
        <w:rPr>
          <w:rFonts w:ascii="PT Sans" w:hAnsi="PT Sans"/>
          <w:lang w:val="de-AT"/>
        </w:rPr>
        <w:lastRenderedPageBreak/>
        <w:t>„</w:t>
      </w:r>
      <w:r w:rsidRPr="00BE7EE0">
        <w:rPr>
          <w:rFonts w:ascii="PT Sans" w:hAnsi="PT Sans"/>
          <w:i/>
          <w:iCs/>
          <w:lang w:val="de-AT"/>
        </w:rPr>
        <w:t>Seit langem ist die Kunstuniversität Linz ein Ort kulturwissenschaftlicher Forschung in all ihrer Vielfalt. Das Internationale Forschungszentrum Kulturwissenschaften (IFK), das Teil der Universität ist, ist der sichtbarste Ausweis dessen und es ist folgerichtig und toll, dass mit dem BA Kulturwissenschaften nun ein grundständiges, künstlerisch-wissenschaftliches Studium Gestalt annimmt, in dem Studierende dieses Feld erkunden können</w:t>
      </w:r>
      <w:r>
        <w:rPr>
          <w:rFonts w:ascii="PT Sans" w:hAnsi="PT Sans"/>
          <w:lang w:val="de-AT"/>
        </w:rPr>
        <w:t xml:space="preserve">“, sagt </w:t>
      </w:r>
      <w:r w:rsidR="00B344AE" w:rsidRPr="00BE7EE0">
        <w:rPr>
          <w:rFonts w:ascii="PT Sans" w:hAnsi="PT Sans"/>
          <w:lang w:val="de-AT"/>
        </w:rPr>
        <w:t>Univ.</w:t>
      </w:r>
      <w:r w:rsidR="00F95F66">
        <w:rPr>
          <w:rFonts w:ascii="PT Sans" w:hAnsi="PT Sans"/>
          <w:lang w:val="de-AT"/>
        </w:rPr>
        <w:t>-</w:t>
      </w:r>
      <w:r w:rsidR="00797DFC" w:rsidRPr="00BE7EE0">
        <w:rPr>
          <w:rFonts w:ascii="PT Sans" w:hAnsi="PT Sans"/>
          <w:lang w:val="de-AT"/>
        </w:rPr>
        <w:t>Prof.</w:t>
      </w:r>
      <w:r w:rsidR="00797DFC" w:rsidRPr="00BE7EE0">
        <w:rPr>
          <w:rFonts w:ascii="PT Sans" w:hAnsi="PT Sans"/>
          <w:vertAlign w:val="superscript"/>
          <w:lang w:val="de-AT"/>
        </w:rPr>
        <w:t>in</w:t>
      </w:r>
      <w:r w:rsidR="00797DFC" w:rsidRPr="00BE7EE0">
        <w:rPr>
          <w:rFonts w:ascii="PT Sans" w:hAnsi="PT Sans"/>
          <w:lang w:val="de-AT"/>
        </w:rPr>
        <w:t xml:space="preserve"> Dr.</w:t>
      </w:r>
      <w:r w:rsidR="00797DFC" w:rsidRPr="00BE7EE0">
        <w:rPr>
          <w:rFonts w:ascii="PT Sans" w:hAnsi="PT Sans"/>
          <w:vertAlign w:val="superscript"/>
          <w:lang w:val="de-AT"/>
        </w:rPr>
        <w:t>in</w:t>
      </w:r>
      <w:r w:rsidR="00797DFC" w:rsidRPr="00BE7EE0">
        <w:rPr>
          <w:rFonts w:ascii="PT Sans" w:hAnsi="PT Sans"/>
          <w:b/>
          <w:lang w:val="de-AT"/>
        </w:rPr>
        <w:t xml:space="preserve"> </w:t>
      </w:r>
      <w:r w:rsidR="00602B5E" w:rsidRPr="00BE7EE0">
        <w:rPr>
          <w:rFonts w:ascii="PT Sans" w:hAnsi="PT Sans"/>
          <w:b/>
          <w:lang w:val="de-AT"/>
        </w:rPr>
        <w:t xml:space="preserve">Karin </w:t>
      </w:r>
      <w:proofErr w:type="spellStart"/>
      <w:r w:rsidR="00602B5E" w:rsidRPr="00BE7EE0">
        <w:rPr>
          <w:rFonts w:ascii="PT Sans" w:hAnsi="PT Sans"/>
          <w:b/>
          <w:lang w:val="de-AT"/>
        </w:rPr>
        <w:t>Harrasser</w:t>
      </w:r>
      <w:proofErr w:type="spellEnd"/>
      <w:r w:rsidR="000742C9" w:rsidRPr="00BE7EE0">
        <w:rPr>
          <w:rFonts w:ascii="PT Sans" w:hAnsi="PT Sans"/>
          <w:lang w:val="de-AT"/>
        </w:rPr>
        <w:t xml:space="preserve">, </w:t>
      </w:r>
      <w:r w:rsidRPr="00BE7EE0">
        <w:rPr>
          <w:rFonts w:ascii="PT Sans" w:hAnsi="PT Sans"/>
          <w:lang w:val="de-AT"/>
        </w:rPr>
        <w:t>Vizerektorin für Forschung</w:t>
      </w:r>
      <w:r w:rsidR="00F95F66">
        <w:rPr>
          <w:rFonts w:ascii="PT Sans" w:hAnsi="PT Sans"/>
          <w:lang w:val="de-AT"/>
        </w:rPr>
        <w:t xml:space="preserve">, </w:t>
      </w:r>
      <w:r w:rsidRPr="00BE7EE0">
        <w:rPr>
          <w:rFonts w:ascii="PT Sans" w:hAnsi="PT Sans"/>
          <w:lang w:val="de-AT"/>
        </w:rPr>
        <w:t>Professorin für Kulturwissenschaft</w:t>
      </w:r>
      <w:r w:rsidR="00CD42DD">
        <w:rPr>
          <w:rFonts w:ascii="PT Sans" w:hAnsi="PT Sans"/>
          <w:lang w:val="de-AT"/>
        </w:rPr>
        <w:t>, Kunstuniversität Linz</w:t>
      </w:r>
      <w:r w:rsidR="000D4166">
        <w:rPr>
          <w:rFonts w:ascii="PT Sans" w:hAnsi="PT Sans"/>
          <w:lang w:val="de-AT"/>
        </w:rPr>
        <w:t>.</w:t>
      </w:r>
    </w:p>
    <w:p w14:paraId="26307D46" w14:textId="77777777" w:rsidR="0037121F" w:rsidRDefault="0037121F" w:rsidP="00474E45">
      <w:pPr>
        <w:tabs>
          <w:tab w:val="left" w:pos="7230"/>
        </w:tabs>
        <w:jc w:val="both"/>
        <w:rPr>
          <w:rFonts w:ascii="PT Sans" w:hAnsi="PT Sans"/>
          <w:lang w:val="de-AT"/>
        </w:rPr>
      </w:pPr>
    </w:p>
    <w:p w14:paraId="46450C04" w14:textId="059FA863" w:rsidR="00474E45" w:rsidRDefault="00474E45" w:rsidP="00474E45">
      <w:pPr>
        <w:tabs>
          <w:tab w:val="left" w:pos="7230"/>
        </w:tabs>
        <w:jc w:val="both"/>
        <w:rPr>
          <w:rFonts w:ascii="PT Sans" w:hAnsi="PT Sans"/>
          <w:lang w:val="de-AT"/>
        </w:rPr>
      </w:pPr>
      <w:r>
        <w:rPr>
          <w:rFonts w:ascii="PT Sans" w:hAnsi="PT Sans"/>
          <w:i/>
          <w:lang w:val="de-AT"/>
        </w:rPr>
        <w:t xml:space="preserve">"Die Johannes Kepler Universität kann mit dem </w:t>
      </w:r>
      <w:bookmarkStart w:id="1" w:name="__DdeLink__5852_2906312847"/>
      <w:r>
        <w:rPr>
          <w:rFonts w:ascii="PT Sans" w:hAnsi="PT Sans"/>
          <w:i/>
          <w:lang w:val="de-AT"/>
        </w:rPr>
        <w:t xml:space="preserve">neuen Studium Kulturwissenschaften </w:t>
      </w:r>
      <w:bookmarkEnd w:id="1"/>
      <w:r>
        <w:rPr>
          <w:rFonts w:ascii="PT Sans" w:hAnsi="PT Sans"/>
          <w:i/>
          <w:lang w:val="de-AT"/>
        </w:rPr>
        <w:t xml:space="preserve">ihre Vielfalt demonstrieren und Gewinn aus der Kooperation mit den anderen </w:t>
      </w:r>
      <w:proofErr w:type="spellStart"/>
      <w:r>
        <w:rPr>
          <w:rFonts w:ascii="PT Sans" w:hAnsi="PT Sans"/>
          <w:i/>
          <w:lang w:val="de-AT"/>
        </w:rPr>
        <w:t>Kulturwissenschaftler_innen</w:t>
      </w:r>
      <w:proofErr w:type="spellEnd"/>
      <w:r>
        <w:rPr>
          <w:rFonts w:ascii="PT Sans" w:hAnsi="PT Sans"/>
          <w:i/>
          <w:lang w:val="de-AT"/>
        </w:rPr>
        <w:t xml:space="preserve"> am Standort Linz ziehen - zum Wohl der Studierenden und zum Nachweis eines breiten Studienangebots in Linz"</w:t>
      </w:r>
      <w:r>
        <w:rPr>
          <w:rFonts w:ascii="PT Sans" w:hAnsi="PT Sans"/>
          <w:lang w:val="de-AT"/>
        </w:rPr>
        <w:t>, sagt Univ.-Prof. Dr.</w:t>
      </w:r>
      <w:r>
        <w:rPr>
          <w:rFonts w:ascii="PT Sans" w:hAnsi="PT Sans"/>
          <w:b/>
          <w:lang w:val="de-AT"/>
        </w:rPr>
        <w:t xml:space="preserve"> Marcus Gräser</w:t>
      </w:r>
      <w:r>
        <w:rPr>
          <w:rFonts w:ascii="PT Sans" w:hAnsi="PT Sans"/>
          <w:lang w:val="de-AT"/>
        </w:rPr>
        <w:t>, Mitglied der Studienkommission, Professor für Neuere Geschichte und Zeitgeschichte, Johannes Kepler Universität Linz.</w:t>
      </w:r>
    </w:p>
    <w:p w14:paraId="590B9603" w14:textId="2C86C5D6" w:rsidR="00011550" w:rsidRDefault="00011550" w:rsidP="00474E45">
      <w:pPr>
        <w:tabs>
          <w:tab w:val="left" w:pos="7230"/>
        </w:tabs>
        <w:jc w:val="both"/>
        <w:rPr>
          <w:rFonts w:ascii="PT Sans" w:hAnsi="PT Sans"/>
          <w:lang w:val="de-AT"/>
        </w:rPr>
      </w:pPr>
    </w:p>
    <w:p w14:paraId="496066ED" w14:textId="611A5F92" w:rsidR="00011550" w:rsidRDefault="00011550" w:rsidP="00474E45">
      <w:pPr>
        <w:tabs>
          <w:tab w:val="left" w:pos="7230"/>
        </w:tabs>
        <w:jc w:val="both"/>
        <w:rPr>
          <w:rFonts w:ascii="PT Sans" w:hAnsi="PT Sans"/>
          <w:lang w:val="de-AT"/>
        </w:rPr>
      </w:pPr>
      <w:r>
        <w:rPr>
          <w:rFonts w:ascii="PT Sans" w:hAnsi="PT Sans"/>
          <w:lang w:val="de-AT"/>
        </w:rPr>
        <w:t>„</w:t>
      </w:r>
      <w:r w:rsidRPr="00011550">
        <w:rPr>
          <w:rFonts w:ascii="PT Sans" w:hAnsi="PT Sans"/>
          <w:i/>
          <w:iCs/>
          <w:lang w:val="de-AT"/>
        </w:rPr>
        <w:t>Ob eine Einführung in die Philosophie oder Kunstgeschichte am Anfang des Studiums oder ein Seminar zur Vertiefung in den Kernfächern bzw. ein Ergänzungsfach für Global Studies oder Politik-Religion und Gesellschaft - wir öffnen unsere Kurse der Philosophie, Kunst und Theologie für die kulturwissenschaftlichen BA Studierenden und freuen uns auf den frischen Wind, den sie mit in unser Haus bringen</w:t>
      </w:r>
      <w:r>
        <w:rPr>
          <w:rFonts w:ascii="PT Sans" w:hAnsi="PT Sans"/>
          <w:lang w:val="de-AT"/>
        </w:rPr>
        <w:t xml:space="preserve">“, sagt </w:t>
      </w:r>
      <w:r w:rsidRPr="00011550">
        <w:rPr>
          <w:rFonts w:ascii="PT Sans" w:hAnsi="PT Sans"/>
          <w:lang w:val="de-AT"/>
        </w:rPr>
        <w:t>Ass.-Prof.</w:t>
      </w:r>
      <w:r w:rsidRPr="00011550">
        <w:rPr>
          <w:rFonts w:ascii="PT Sans" w:hAnsi="PT Sans"/>
          <w:vertAlign w:val="superscript"/>
          <w:lang w:val="de-AT"/>
        </w:rPr>
        <w:t>in</w:t>
      </w:r>
      <w:r w:rsidRPr="00011550">
        <w:rPr>
          <w:rFonts w:ascii="PT Sans" w:hAnsi="PT Sans"/>
          <w:lang w:val="de-AT"/>
        </w:rPr>
        <w:t xml:space="preserve"> </w:t>
      </w:r>
      <w:r w:rsidRPr="00011550">
        <w:rPr>
          <w:rFonts w:ascii="PT Sans" w:hAnsi="PT Sans"/>
          <w:b/>
          <w:bCs/>
          <w:lang w:val="de-AT"/>
        </w:rPr>
        <w:t>Aloisia Moser</w:t>
      </w:r>
      <w:r w:rsidRPr="00011550">
        <w:rPr>
          <w:rFonts w:ascii="PT Sans" w:hAnsi="PT Sans"/>
          <w:lang w:val="de-AT"/>
        </w:rPr>
        <w:t xml:space="preserve">, </w:t>
      </w:r>
      <w:proofErr w:type="spellStart"/>
      <w:r w:rsidRPr="00011550">
        <w:rPr>
          <w:rFonts w:ascii="PT Sans" w:hAnsi="PT Sans"/>
          <w:lang w:val="de-AT"/>
        </w:rPr>
        <w:t>Ph.D</w:t>
      </w:r>
      <w:proofErr w:type="spellEnd"/>
      <w:r w:rsidRPr="00011550">
        <w:rPr>
          <w:rFonts w:ascii="PT Sans" w:hAnsi="PT Sans"/>
          <w:lang w:val="de-AT"/>
        </w:rPr>
        <w:t>., Mitglied der Studienkommission, Assistenzprofessorin für Philosophie, Katholische Privat-Universität Linz</w:t>
      </w:r>
      <w:r>
        <w:rPr>
          <w:rFonts w:ascii="PT Sans" w:hAnsi="PT Sans"/>
          <w:lang w:val="de-AT"/>
        </w:rPr>
        <w:t>.</w:t>
      </w:r>
    </w:p>
    <w:p w14:paraId="56CD0DED" w14:textId="139C2387" w:rsidR="00EC49FD" w:rsidRDefault="00EC49FD" w:rsidP="00474E45">
      <w:pPr>
        <w:tabs>
          <w:tab w:val="left" w:pos="7230"/>
        </w:tabs>
        <w:jc w:val="both"/>
        <w:rPr>
          <w:rFonts w:ascii="PT Sans" w:hAnsi="PT Sans"/>
          <w:lang w:val="de-AT"/>
        </w:rPr>
      </w:pPr>
    </w:p>
    <w:p w14:paraId="680BB121" w14:textId="5946BF00" w:rsidR="00EC49FD" w:rsidRPr="00D72F87" w:rsidRDefault="00EC49FD" w:rsidP="00474E45">
      <w:pPr>
        <w:tabs>
          <w:tab w:val="left" w:pos="7230"/>
        </w:tabs>
        <w:jc w:val="both"/>
        <w:rPr>
          <w:rFonts w:ascii="PT Sans" w:hAnsi="PT Sans"/>
          <w:lang w:val="de-AT"/>
        </w:rPr>
      </w:pPr>
      <w:r>
        <w:rPr>
          <w:rFonts w:ascii="PT Sans" w:hAnsi="PT Sans"/>
          <w:lang w:val="de-AT"/>
        </w:rPr>
        <w:t>„</w:t>
      </w:r>
      <w:r w:rsidRPr="00EC49FD">
        <w:rPr>
          <w:rFonts w:ascii="PT Sans" w:hAnsi="PT Sans"/>
          <w:i/>
          <w:iCs/>
          <w:lang w:val="de-AT"/>
        </w:rPr>
        <w:t xml:space="preserve">Der britische Schriftsteller und Wissenschaftler C. P. Snow schrieb in seinem berühmten Buch über die Zwei Kulturen, dass zwischen der Kunst und der Wissenschaft eine Kluft so groß wie ein Ozean liegt, der sich schwer überqueren lässt. Mit dem neuen BA Kulturwissenschaften entsteht nicht nur eine Brücke zwischen den zwei Kulturen, sondern es wird auch sichtbar, dass um kulturelle Prozesse in ihrer Vielfalt und Wandelbarkeit zu analysieren, die Kunst und die Wissenschaft zusammenarbeiten müssen. Die Studierenden in Linz müssen jetzt nur die Donau überqueren, um den vermeintlichen Ozean zu überwinden. Es wird eine neue Generation von </w:t>
      </w:r>
      <w:proofErr w:type="spellStart"/>
      <w:r w:rsidRPr="00EC49FD">
        <w:rPr>
          <w:rFonts w:ascii="PT Sans" w:hAnsi="PT Sans"/>
          <w:i/>
          <w:iCs/>
          <w:lang w:val="de-AT"/>
        </w:rPr>
        <w:t>KulturwissenschaftlerInnen</w:t>
      </w:r>
      <w:proofErr w:type="spellEnd"/>
      <w:r w:rsidRPr="00EC49FD">
        <w:rPr>
          <w:rFonts w:ascii="PT Sans" w:hAnsi="PT Sans"/>
          <w:i/>
          <w:iCs/>
          <w:lang w:val="de-AT"/>
        </w:rPr>
        <w:t xml:space="preserve"> heranwachsen, die künstlich-wissenschaftlich agiert</w:t>
      </w:r>
      <w:r>
        <w:rPr>
          <w:rFonts w:ascii="PT Sans" w:hAnsi="PT Sans"/>
          <w:lang w:val="de-AT"/>
        </w:rPr>
        <w:t xml:space="preserve">“, sagt </w:t>
      </w:r>
      <w:r w:rsidRPr="00EC49FD">
        <w:rPr>
          <w:rFonts w:ascii="PT Sans" w:hAnsi="PT Sans"/>
          <w:lang w:val="de-AT"/>
        </w:rPr>
        <w:t>Dr.</w:t>
      </w:r>
      <w:r w:rsidRPr="00EC49FD">
        <w:rPr>
          <w:rFonts w:ascii="PT Sans" w:hAnsi="PT Sans"/>
          <w:vertAlign w:val="superscript"/>
          <w:lang w:val="de-AT"/>
        </w:rPr>
        <w:t>in</w:t>
      </w:r>
      <w:r w:rsidRPr="00EC49FD">
        <w:rPr>
          <w:rFonts w:ascii="PT Sans" w:hAnsi="PT Sans"/>
          <w:lang w:val="de-AT"/>
        </w:rPr>
        <w:t xml:space="preserve"> phil. </w:t>
      </w:r>
      <w:r w:rsidRPr="00EC49FD">
        <w:rPr>
          <w:rFonts w:ascii="PT Sans" w:hAnsi="PT Sans"/>
          <w:b/>
          <w:bCs/>
          <w:lang w:val="de-AT"/>
        </w:rPr>
        <w:t xml:space="preserve">Amalia </w:t>
      </w:r>
      <w:proofErr w:type="spellStart"/>
      <w:r w:rsidRPr="00EC49FD">
        <w:rPr>
          <w:rFonts w:ascii="PT Sans" w:hAnsi="PT Sans"/>
          <w:b/>
          <w:bCs/>
          <w:lang w:val="de-AT"/>
        </w:rPr>
        <w:t>Barboza</w:t>
      </w:r>
      <w:proofErr w:type="spellEnd"/>
      <w:r w:rsidRPr="00EC49FD">
        <w:rPr>
          <w:rFonts w:ascii="PT Sans" w:hAnsi="PT Sans"/>
          <w:lang w:val="de-AT"/>
        </w:rPr>
        <w:t>, Professorin für künstlerische Forschung, Kunstuniversität Linz</w:t>
      </w:r>
    </w:p>
    <w:p w14:paraId="452151A6" w14:textId="77777777" w:rsidR="005A36F9" w:rsidRDefault="005A36F9" w:rsidP="0038782A">
      <w:pPr>
        <w:tabs>
          <w:tab w:val="left" w:pos="7230"/>
        </w:tabs>
        <w:rPr>
          <w:rFonts w:ascii="PT Sans" w:hAnsi="PT Sans"/>
          <w:b/>
          <w:sz w:val="20"/>
          <w:lang w:val="de-AT"/>
        </w:rPr>
      </w:pPr>
    </w:p>
    <w:p w14:paraId="5DB4C256" w14:textId="77777777" w:rsidR="0096090C" w:rsidRPr="00E629B0" w:rsidRDefault="0096090C" w:rsidP="0086615D">
      <w:pPr>
        <w:jc w:val="both"/>
        <w:rPr>
          <w:rFonts w:ascii="PT Sans" w:hAnsi="PT Sans"/>
          <w:sz w:val="20"/>
          <w:lang w:val="de-AT"/>
        </w:rPr>
      </w:pPr>
    </w:p>
    <w:p w14:paraId="1BA0BAC3" w14:textId="5FAABD02" w:rsidR="004B419D" w:rsidRPr="00E629B0" w:rsidRDefault="003A558D" w:rsidP="00D43759">
      <w:pPr>
        <w:tabs>
          <w:tab w:val="left" w:pos="7230"/>
        </w:tabs>
        <w:rPr>
          <w:rFonts w:ascii="PT Sans" w:hAnsi="PT Sans"/>
          <w:b/>
          <w:color w:val="029DE3"/>
          <w:sz w:val="20"/>
          <w:lang w:val="de-AT"/>
        </w:rPr>
      </w:pPr>
      <w:r w:rsidRPr="00E629B0">
        <w:rPr>
          <w:rFonts w:ascii="PT Sans" w:hAnsi="PT Sans"/>
          <w:b/>
          <w:color w:val="029DE3"/>
          <w:sz w:val="20"/>
          <w:lang w:val="de-AT"/>
        </w:rPr>
        <w:t>Kontakt für Rückfragen</w:t>
      </w:r>
    </w:p>
    <w:p w14:paraId="4FA834CD" w14:textId="2802E809" w:rsidR="003A558D" w:rsidRPr="00E629B0" w:rsidRDefault="003A558D" w:rsidP="003A558D">
      <w:pPr>
        <w:jc w:val="both"/>
        <w:rPr>
          <w:rFonts w:ascii="PT Sans" w:hAnsi="PT Sans"/>
          <w:b/>
          <w:sz w:val="20"/>
          <w:lang w:val="de-AT"/>
        </w:rPr>
      </w:pPr>
      <w:r w:rsidRPr="00E629B0">
        <w:rPr>
          <w:rFonts w:ascii="PT Sans" w:hAnsi="PT Sans"/>
          <w:b/>
          <w:sz w:val="20"/>
          <w:lang w:val="de-AT"/>
        </w:rPr>
        <w:t xml:space="preserve">Mag. </w:t>
      </w:r>
      <w:r w:rsidR="00E5305B" w:rsidRPr="00E629B0">
        <w:rPr>
          <w:rFonts w:ascii="PT Sans" w:hAnsi="PT Sans"/>
          <w:b/>
          <w:sz w:val="20"/>
          <w:lang w:val="de-AT"/>
        </w:rPr>
        <w:t xml:space="preserve">Julia </w:t>
      </w:r>
      <w:proofErr w:type="spellStart"/>
      <w:r w:rsidR="00E5305B" w:rsidRPr="00E629B0">
        <w:rPr>
          <w:rFonts w:ascii="PT Sans" w:hAnsi="PT Sans"/>
          <w:b/>
          <w:sz w:val="20"/>
          <w:lang w:val="de-AT"/>
        </w:rPr>
        <w:t>Gschwendtner</w:t>
      </w:r>
      <w:proofErr w:type="spellEnd"/>
    </w:p>
    <w:p w14:paraId="78AE79FB" w14:textId="77777777" w:rsidR="003A558D" w:rsidRPr="00E629B0" w:rsidRDefault="003A558D" w:rsidP="003A558D">
      <w:pPr>
        <w:jc w:val="both"/>
        <w:rPr>
          <w:rFonts w:ascii="PT Sans" w:hAnsi="PT Sans"/>
          <w:sz w:val="20"/>
          <w:lang w:val="de-AT"/>
        </w:rPr>
      </w:pPr>
      <w:proofErr w:type="spellStart"/>
      <w:r w:rsidRPr="00E629B0">
        <w:rPr>
          <w:rFonts w:ascii="PT Sans" w:hAnsi="PT Sans"/>
          <w:sz w:val="20"/>
          <w:lang w:val="de-AT"/>
        </w:rPr>
        <w:t>Kommunikation_PR_Veranstaltungen</w:t>
      </w:r>
      <w:proofErr w:type="spellEnd"/>
    </w:p>
    <w:p w14:paraId="79A2590C" w14:textId="63CC7082" w:rsidR="009B721C" w:rsidRPr="00E629B0" w:rsidRDefault="009B721C" w:rsidP="003A558D">
      <w:pPr>
        <w:jc w:val="both"/>
        <w:rPr>
          <w:rFonts w:ascii="PT Sans" w:hAnsi="PT Sans"/>
          <w:sz w:val="20"/>
          <w:lang w:val="de-AT"/>
        </w:rPr>
      </w:pPr>
      <w:r w:rsidRPr="00E629B0">
        <w:rPr>
          <w:rFonts w:ascii="PT Sans" w:hAnsi="PT Sans"/>
          <w:sz w:val="20"/>
          <w:lang w:val="de-AT"/>
        </w:rPr>
        <w:t>Kunstuniversität Linz</w:t>
      </w:r>
    </w:p>
    <w:p w14:paraId="4FDDBF2C" w14:textId="4281D8E8" w:rsidR="0085706E" w:rsidRPr="00E629B0" w:rsidRDefault="0085706E" w:rsidP="003A558D">
      <w:pPr>
        <w:jc w:val="both"/>
        <w:rPr>
          <w:rFonts w:ascii="PT Sans" w:hAnsi="PT Sans"/>
          <w:sz w:val="20"/>
          <w:lang w:val="de-AT"/>
        </w:rPr>
      </w:pPr>
      <w:r w:rsidRPr="00E629B0">
        <w:rPr>
          <w:rFonts w:ascii="PT Sans" w:hAnsi="PT Sans"/>
          <w:sz w:val="20"/>
          <w:lang w:val="de-AT"/>
        </w:rPr>
        <w:t>+43 732 78 98 2282</w:t>
      </w:r>
    </w:p>
    <w:p w14:paraId="34E0063C" w14:textId="0A6B1E5E" w:rsidR="003A558D" w:rsidRPr="00E629B0" w:rsidRDefault="007907B1" w:rsidP="0086615D">
      <w:pPr>
        <w:jc w:val="both"/>
        <w:rPr>
          <w:rFonts w:ascii="PT Sans" w:hAnsi="PT Sans"/>
          <w:color w:val="000000" w:themeColor="text1"/>
          <w:sz w:val="20"/>
        </w:rPr>
      </w:pPr>
      <w:hyperlink r:id="rId8" w:history="1">
        <w:r w:rsidR="00E5305B" w:rsidRPr="00E629B0">
          <w:rPr>
            <w:rStyle w:val="Hyperlink"/>
            <w:rFonts w:ascii="PT Sans" w:hAnsi="PT Sans"/>
            <w:color w:val="000000" w:themeColor="text1"/>
            <w:sz w:val="20"/>
            <w:u w:val="none"/>
            <w:lang w:val="de-AT"/>
          </w:rPr>
          <w:t>julia.gschwendtner@ufg.at</w:t>
        </w:r>
      </w:hyperlink>
    </w:p>
    <w:sectPr w:rsidR="003A558D" w:rsidRPr="00E629B0" w:rsidSect="005B432C">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41990" w14:textId="77777777" w:rsidR="007907B1" w:rsidRDefault="007907B1" w:rsidP="00793E4D">
      <w:r>
        <w:separator/>
      </w:r>
    </w:p>
  </w:endnote>
  <w:endnote w:type="continuationSeparator" w:id="0">
    <w:p w14:paraId="5D5E8230" w14:textId="77777777" w:rsidR="007907B1" w:rsidRDefault="007907B1" w:rsidP="0079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B796C" w14:textId="77777777" w:rsidR="00734499" w:rsidRPr="003378EB" w:rsidRDefault="00734499" w:rsidP="00734499">
    <w:pPr>
      <w:pStyle w:val="Kopfzeile"/>
      <w:rPr>
        <w:rFonts w:ascii="PT Sans" w:hAnsi="PT Sans" w:cs="Arial"/>
        <w:b/>
        <w:color w:val="000000" w:themeColor="text1"/>
        <w:sz w:val="16"/>
      </w:rPr>
    </w:pPr>
    <w:r w:rsidRPr="003378EB">
      <w:rPr>
        <w:rFonts w:ascii="PT Sans" w:hAnsi="PT Sans" w:cs="Arial"/>
        <w:b/>
        <w:color w:val="000000" w:themeColor="text1"/>
        <w:sz w:val="16"/>
      </w:rPr>
      <w:t>Universität für künstlerische und industrielle Gestaltung</w:t>
    </w:r>
  </w:p>
  <w:p w14:paraId="386E0EDC" w14:textId="77777777" w:rsidR="00734499" w:rsidRDefault="00734499" w:rsidP="00734499">
    <w:pPr>
      <w:pStyle w:val="Kopfzeile"/>
      <w:rPr>
        <w:rFonts w:ascii="PT Sans" w:hAnsi="PT Sans" w:cs="Arial"/>
        <w:color w:val="000000" w:themeColor="text1"/>
        <w:sz w:val="16"/>
      </w:rPr>
    </w:pPr>
    <w:r>
      <w:rPr>
        <w:rFonts w:ascii="PT Sans" w:hAnsi="PT Sans" w:cs="Arial"/>
        <w:color w:val="000000" w:themeColor="text1"/>
        <w:sz w:val="16"/>
      </w:rPr>
      <w:t>Hauptplatz 6, 4020 Linz | Austria</w:t>
    </w:r>
  </w:p>
  <w:p w14:paraId="713CD39A" w14:textId="77777777" w:rsidR="00734499" w:rsidRPr="008F179B" w:rsidRDefault="007907B1" w:rsidP="00734499">
    <w:pPr>
      <w:pStyle w:val="Kopfzeile"/>
      <w:rPr>
        <w:rFonts w:ascii="PT Sans" w:hAnsi="PT Sans" w:cs="Arial"/>
        <w:color w:val="000000" w:themeColor="text1"/>
        <w:sz w:val="16"/>
      </w:rPr>
    </w:pPr>
    <w:hyperlink r:id="rId1" w:history="1">
      <w:r w:rsidR="00734499" w:rsidRPr="008F179B">
        <w:rPr>
          <w:rStyle w:val="Hyperlink"/>
          <w:rFonts w:ascii="PT Sans" w:hAnsi="PT Sans" w:cs="Arial"/>
          <w:color w:val="000000" w:themeColor="text1"/>
          <w:sz w:val="16"/>
          <w:u w:val="none"/>
        </w:rPr>
        <w:t>www.ufg.at</w:t>
      </w:r>
    </w:hyperlink>
  </w:p>
  <w:p w14:paraId="59A5C175" w14:textId="34FCBF02" w:rsidR="00734499" w:rsidRPr="00793E4D" w:rsidRDefault="00CC3BD8" w:rsidP="00734499">
    <w:pPr>
      <w:pStyle w:val="Kopfzeile"/>
      <w:rPr>
        <w:rFonts w:ascii="PT Sans" w:hAnsi="PT Sans" w:cs="Arial"/>
        <w:color w:val="000000" w:themeColor="text1"/>
        <w:sz w:val="16"/>
      </w:rPr>
    </w:pPr>
    <w:r>
      <w:rPr>
        <w:rFonts w:ascii="PT Sans" w:hAnsi="PT Sans" w:cs="Arial"/>
        <w:noProof/>
        <w:color w:val="000000" w:themeColor="text1"/>
        <w:sz w:val="16"/>
        <w:lang w:eastAsia="de-DE"/>
      </w:rPr>
      <w:drawing>
        <wp:inline distT="0" distB="0" distL="0" distR="0" wp14:anchorId="1D5EAD44" wp14:editId="78C08096">
          <wp:extent cx="181097" cy="187674"/>
          <wp:effectExtent l="0" t="0" r="0" b="0"/>
          <wp:docPr id="1" name="Bild 1" descr="Bildschirmfoto%202019-01-30%20um%2010.46.48.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19-01-30%20um%2010.46.48.png"/>
                  <pic:cNvPicPr>
                    <a:picLocks noChangeAspect="1" noChangeArrowheads="1"/>
                  </pic:cNvPicPr>
                </pic:nvPicPr>
                <pic:blipFill rotWithShape="1">
                  <a:blip r:embed="rId3">
                    <a:extLst>
                      <a:ext uri="{28A0092B-C50C-407E-A947-70E740481C1C}">
                        <a14:useLocalDpi xmlns:a14="http://schemas.microsoft.com/office/drawing/2010/main" val="0"/>
                      </a:ext>
                    </a:extLst>
                  </a:blip>
                  <a:srcRect r="50902"/>
                  <a:stretch/>
                </pic:blipFill>
                <pic:spPr bwMode="auto">
                  <a:xfrm>
                    <a:off x="0" y="0"/>
                    <a:ext cx="209179" cy="2167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T Sans" w:hAnsi="PT Sans" w:cs="Arial"/>
        <w:noProof/>
        <w:color w:val="000000" w:themeColor="text1"/>
        <w:sz w:val="16"/>
        <w:lang w:eastAsia="de-DE"/>
      </w:rPr>
      <w:drawing>
        <wp:inline distT="0" distB="0" distL="0" distR="0" wp14:anchorId="5F386F6A" wp14:editId="0C11E8DD">
          <wp:extent cx="191050" cy="187674"/>
          <wp:effectExtent l="0" t="0" r="12700" b="0"/>
          <wp:docPr id="5" name="Bild 5" descr="Bildschirmfoto%202019-01-30%20um%2010.46.48.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202019-01-30%20um%2010.46.48.png"/>
                  <pic:cNvPicPr>
                    <a:picLocks noChangeAspect="1" noChangeArrowheads="1"/>
                  </pic:cNvPicPr>
                </pic:nvPicPr>
                <pic:blipFill rotWithShape="1">
                  <a:blip r:embed="rId3">
                    <a:extLst>
                      <a:ext uri="{28A0092B-C50C-407E-A947-70E740481C1C}">
                        <a14:useLocalDpi xmlns:a14="http://schemas.microsoft.com/office/drawing/2010/main" val="0"/>
                      </a:ext>
                    </a:extLst>
                  </a:blip>
                  <a:srcRect l="48205"/>
                  <a:stretch/>
                </pic:blipFill>
                <pic:spPr bwMode="auto">
                  <a:xfrm>
                    <a:off x="0" y="0"/>
                    <a:ext cx="203195" cy="199604"/>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27D38" w14:textId="77777777" w:rsidR="007907B1" w:rsidRDefault="007907B1" w:rsidP="00793E4D">
      <w:r>
        <w:separator/>
      </w:r>
    </w:p>
  </w:footnote>
  <w:footnote w:type="continuationSeparator" w:id="0">
    <w:p w14:paraId="459C5C3C" w14:textId="77777777" w:rsidR="007907B1" w:rsidRDefault="007907B1" w:rsidP="00793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258C" w14:textId="6B88C3F4" w:rsidR="00C11332" w:rsidRDefault="00B430DE">
    <w:pPr>
      <w:pStyle w:val="Kopfzeile"/>
      <w:rPr>
        <w:rFonts w:ascii="PT Sans" w:hAnsi="PT Sans" w:cs="Arial"/>
        <w:color w:val="000000" w:themeColor="text1"/>
        <w:sz w:val="16"/>
      </w:rPr>
    </w:pPr>
    <w:r>
      <w:rPr>
        <w:rFonts w:ascii="PT Sans" w:hAnsi="PT Sans" w:cs="Arial"/>
        <w:noProof/>
        <w:color w:val="000000" w:themeColor="text1"/>
        <w:sz w:val="16"/>
        <w:lang w:eastAsia="de-DE"/>
      </w:rPr>
      <w:drawing>
        <wp:anchor distT="0" distB="0" distL="114300" distR="114300" simplePos="0" relativeHeight="251659264" behindDoc="0" locked="0" layoutInCell="1" allowOverlap="1" wp14:anchorId="638E3B63" wp14:editId="2301DB9B">
          <wp:simplePos x="0" y="0"/>
          <wp:positionH relativeFrom="column">
            <wp:posOffset>1101090</wp:posOffset>
          </wp:positionH>
          <wp:positionV relativeFrom="paragraph">
            <wp:posOffset>6985</wp:posOffset>
          </wp:positionV>
          <wp:extent cx="1247775" cy="674370"/>
          <wp:effectExtent l="0" t="0" r="0" b="11430"/>
          <wp:wrapThrough wrapText="bothSides">
            <wp:wrapPolygon edited="0">
              <wp:start x="0" y="0"/>
              <wp:lineTo x="0" y="21153"/>
              <wp:lineTo x="21105" y="21153"/>
              <wp:lineTo x="21105" y="0"/>
              <wp:lineTo x="0" y="0"/>
            </wp:wrapPolygon>
          </wp:wrapThrough>
          <wp:docPr id="3" name="Bild 3" descr="../../../../../../../Users/p7535/Downloads/Bildschirmfoto%2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7535/Downloads/Bildschirmfoto%20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T Sans" w:hAnsi="PT Sans" w:cs="Arial"/>
        <w:noProof/>
        <w:color w:val="000000" w:themeColor="text1"/>
        <w:sz w:val="16"/>
        <w:lang w:eastAsia="de-DE"/>
      </w:rPr>
      <w:drawing>
        <wp:anchor distT="0" distB="0" distL="114300" distR="114300" simplePos="0" relativeHeight="251662336" behindDoc="0" locked="0" layoutInCell="1" allowOverlap="1" wp14:anchorId="205B326B" wp14:editId="78D249A5">
          <wp:simplePos x="0" y="0"/>
          <wp:positionH relativeFrom="column">
            <wp:posOffset>2588768</wp:posOffset>
          </wp:positionH>
          <wp:positionV relativeFrom="paragraph">
            <wp:posOffset>126365</wp:posOffset>
          </wp:positionV>
          <wp:extent cx="1824990" cy="311150"/>
          <wp:effectExtent l="0" t="0" r="3810" b="0"/>
          <wp:wrapThrough wrapText="bothSides">
            <wp:wrapPolygon edited="0">
              <wp:start x="0" y="0"/>
              <wp:lineTo x="0" y="19396"/>
              <wp:lineTo x="21344" y="19396"/>
              <wp:lineTo x="21344" y="0"/>
              <wp:lineTo x="0" y="0"/>
            </wp:wrapPolygon>
          </wp:wrapThrough>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Z2_KU_Linz_Logo_2ZEILIG_cmyk_blau.jpg"/>
                  <pic:cNvPicPr/>
                </pic:nvPicPr>
                <pic:blipFill>
                  <a:blip r:embed="rId2">
                    <a:extLst>
                      <a:ext uri="{28A0092B-C50C-407E-A947-70E740481C1C}">
                        <a14:useLocalDpi xmlns:a14="http://schemas.microsoft.com/office/drawing/2010/main" val="0"/>
                      </a:ext>
                    </a:extLst>
                  </a:blip>
                  <a:stretch>
                    <a:fillRect/>
                  </a:stretch>
                </pic:blipFill>
                <pic:spPr>
                  <a:xfrm>
                    <a:off x="0" y="0"/>
                    <a:ext cx="1824990" cy="311150"/>
                  </a:xfrm>
                  <a:prstGeom prst="rect">
                    <a:avLst/>
                  </a:prstGeom>
                </pic:spPr>
              </pic:pic>
            </a:graphicData>
          </a:graphic>
          <wp14:sizeRelH relativeFrom="page">
            <wp14:pctWidth>0</wp14:pctWidth>
          </wp14:sizeRelH>
          <wp14:sizeRelV relativeFrom="page">
            <wp14:pctHeight>0</wp14:pctHeight>
          </wp14:sizeRelV>
        </wp:anchor>
      </w:drawing>
    </w:r>
    <w:r>
      <w:rPr>
        <w:rFonts w:ascii="PT Sans" w:hAnsi="PT Sans" w:cs="Arial"/>
        <w:noProof/>
        <w:color w:val="000000" w:themeColor="text1"/>
        <w:sz w:val="16"/>
        <w:lang w:eastAsia="de-DE"/>
      </w:rPr>
      <w:drawing>
        <wp:anchor distT="0" distB="0" distL="114300" distR="114300" simplePos="0" relativeHeight="251661312" behindDoc="0" locked="0" layoutInCell="1" allowOverlap="1" wp14:anchorId="2AD83DF9" wp14:editId="5095ADE8">
          <wp:simplePos x="0" y="0"/>
          <wp:positionH relativeFrom="column">
            <wp:posOffset>4523105</wp:posOffset>
          </wp:positionH>
          <wp:positionV relativeFrom="paragraph">
            <wp:posOffset>-104775</wp:posOffset>
          </wp:positionV>
          <wp:extent cx="1555115" cy="835660"/>
          <wp:effectExtent l="0" t="0" r="0" b="2540"/>
          <wp:wrapThrough wrapText="bothSides">
            <wp:wrapPolygon edited="0">
              <wp:start x="0" y="0"/>
              <wp:lineTo x="0" y="21009"/>
              <wp:lineTo x="21168" y="21009"/>
              <wp:lineTo x="21168" y="0"/>
              <wp:lineTo x="0" y="0"/>
            </wp:wrapPolygon>
          </wp:wrapThrough>
          <wp:docPr id="7" name="Bild 7" descr="../../../../../../../Users/p7535/Downloads/ABP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7535/Downloads/ABPU_"/>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5115" cy="83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T Sans" w:hAnsi="PT Sans" w:cs="Arial"/>
        <w:noProof/>
        <w:color w:val="000000" w:themeColor="text1"/>
        <w:sz w:val="16"/>
        <w:lang w:eastAsia="de-DE"/>
      </w:rPr>
      <w:drawing>
        <wp:anchor distT="0" distB="0" distL="114300" distR="114300" simplePos="0" relativeHeight="251658240" behindDoc="0" locked="0" layoutInCell="1" allowOverlap="1" wp14:anchorId="6D92B48B" wp14:editId="1BC5B322">
          <wp:simplePos x="0" y="0"/>
          <wp:positionH relativeFrom="column">
            <wp:posOffset>-74930</wp:posOffset>
          </wp:positionH>
          <wp:positionV relativeFrom="paragraph">
            <wp:posOffset>635</wp:posOffset>
          </wp:positionV>
          <wp:extent cx="1066165" cy="739140"/>
          <wp:effectExtent l="0" t="0" r="0" b="0"/>
          <wp:wrapThrough wrapText="bothSides">
            <wp:wrapPolygon edited="0">
              <wp:start x="515" y="1485"/>
              <wp:lineTo x="1029" y="19299"/>
              <wp:lineTo x="8233" y="19299"/>
              <wp:lineTo x="8748" y="14845"/>
              <wp:lineTo x="20069" y="13361"/>
              <wp:lineTo x="19554" y="3711"/>
              <wp:lineTo x="3088" y="1485"/>
              <wp:lineTo x="515" y="1485"/>
            </wp:wrapPolygon>
          </wp:wrapThrough>
          <wp:docPr id="2" name="Bild 2" descr="Presse/Logos/Kunstuni_Logo_quadratisch/kunst-universität-linz_3Zei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Logos/Kunstuni_Logo_quadratisch/kunst-universität-linz_3Zeili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165"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C9074" w14:textId="566561CF" w:rsidR="00C11332" w:rsidRDefault="00C11332">
    <w:pPr>
      <w:pStyle w:val="Kopfzeile"/>
      <w:rPr>
        <w:rFonts w:ascii="PT Sans" w:hAnsi="PT Sans" w:cs="Arial"/>
        <w:color w:val="000000" w:themeColor="text1"/>
        <w:sz w:val="16"/>
      </w:rPr>
    </w:pPr>
  </w:p>
  <w:p w14:paraId="4E6E8DED" w14:textId="036DDD45" w:rsidR="00C11332" w:rsidRDefault="00C11332">
    <w:pPr>
      <w:pStyle w:val="Kopfzeile"/>
      <w:rPr>
        <w:rFonts w:ascii="PT Sans" w:hAnsi="PT Sans" w:cs="Arial"/>
        <w:color w:val="000000" w:themeColor="text1"/>
        <w:sz w:val="16"/>
      </w:rPr>
    </w:pPr>
  </w:p>
  <w:p w14:paraId="17F57FE5" w14:textId="0DFB4DC9" w:rsidR="00793E4D" w:rsidRPr="00C11332" w:rsidRDefault="00793E4D" w:rsidP="00C11332">
    <w:pPr>
      <w:pStyle w:val="Kopfzeile"/>
      <w:jc w:val="right"/>
      <w:rPr>
        <w:rFonts w:ascii="PT Sans" w:hAnsi="PT Sans" w:cs="Arial"/>
        <w:color w:val="000000" w:themeColor="text1"/>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03F08"/>
    <w:multiLevelType w:val="hybridMultilevel"/>
    <w:tmpl w:val="9DF6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E4D"/>
    <w:rsid w:val="00000CDD"/>
    <w:rsid w:val="00000D97"/>
    <w:rsid w:val="00002F38"/>
    <w:rsid w:val="00003297"/>
    <w:rsid w:val="00003998"/>
    <w:rsid w:val="000039E0"/>
    <w:rsid w:val="00004146"/>
    <w:rsid w:val="00011550"/>
    <w:rsid w:val="000121D4"/>
    <w:rsid w:val="000129AC"/>
    <w:rsid w:val="00012F8C"/>
    <w:rsid w:val="000149CB"/>
    <w:rsid w:val="00015F44"/>
    <w:rsid w:val="00017B03"/>
    <w:rsid w:val="00025260"/>
    <w:rsid w:val="000269DD"/>
    <w:rsid w:val="00026AC2"/>
    <w:rsid w:val="000277D0"/>
    <w:rsid w:val="00031683"/>
    <w:rsid w:val="000320BB"/>
    <w:rsid w:val="00033419"/>
    <w:rsid w:val="00034C5F"/>
    <w:rsid w:val="00035028"/>
    <w:rsid w:val="000355A9"/>
    <w:rsid w:val="000355C3"/>
    <w:rsid w:val="000363A3"/>
    <w:rsid w:val="00036943"/>
    <w:rsid w:val="00036BF1"/>
    <w:rsid w:val="00040DDC"/>
    <w:rsid w:val="000419C1"/>
    <w:rsid w:val="00041BFD"/>
    <w:rsid w:val="00045335"/>
    <w:rsid w:val="0004572E"/>
    <w:rsid w:val="00045F39"/>
    <w:rsid w:val="000464E8"/>
    <w:rsid w:val="00046C42"/>
    <w:rsid w:val="00050EEE"/>
    <w:rsid w:val="00051258"/>
    <w:rsid w:val="00051E4A"/>
    <w:rsid w:val="00053AE7"/>
    <w:rsid w:val="00054A0E"/>
    <w:rsid w:val="00056A10"/>
    <w:rsid w:val="00057713"/>
    <w:rsid w:val="00057DAA"/>
    <w:rsid w:val="00057E8A"/>
    <w:rsid w:val="00061592"/>
    <w:rsid w:val="00062C71"/>
    <w:rsid w:val="00062DDE"/>
    <w:rsid w:val="00064FF7"/>
    <w:rsid w:val="00065862"/>
    <w:rsid w:val="00065C5F"/>
    <w:rsid w:val="00066415"/>
    <w:rsid w:val="00066C05"/>
    <w:rsid w:val="00066CC8"/>
    <w:rsid w:val="000673AD"/>
    <w:rsid w:val="00072E39"/>
    <w:rsid w:val="000733E9"/>
    <w:rsid w:val="000742C9"/>
    <w:rsid w:val="00076999"/>
    <w:rsid w:val="0007791C"/>
    <w:rsid w:val="0008217D"/>
    <w:rsid w:val="000832E7"/>
    <w:rsid w:val="000833ED"/>
    <w:rsid w:val="00087FCD"/>
    <w:rsid w:val="000910BA"/>
    <w:rsid w:val="00092789"/>
    <w:rsid w:val="00095263"/>
    <w:rsid w:val="00096456"/>
    <w:rsid w:val="00096EBD"/>
    <w:rsid w:val="00097EAE"/>
    <w:rsid w:val="000A1DC1"/>
    <w:rsid w:val="000A2B19"/>
    <w:rsid w:val="000A323C"/>
    <w:rsid w:val="000A3C14"/>
    <w:rsid w:val="000A40ED"/>
    <w:rsid w:val="000A447D"/>
    <w:rsid w:val="000A50EC"/>
    <w:rsid w:val="000A5729"/>
    <w:rsid w:val="000A6744"/>
    <w:rsid w:val="000A7C1D"/>
    <w:rsid w:val="000A7EE5"/>
    <w:rsid w:val="000B2DD8"/>
    <w:rsid w:val="000B456B"/>
    <w:rsid w:val="000C4139"/>
    <w:rsid w:val="000C4C33"/>
    <w:rsid w:val="000C52CF"/>
    <w:rsid w:val="000C5E31"/>
    <w:rsid w:val="000C6E3E"/>
    <w:rsid w:val="000D366E"/>
    <w:rsid w:val="000D4166"/>
    <w:rsid w:val="000D4448"/>
    <w:rsid w:val="000D4786"/>
    <w:rsid w:val="000D59F8"/>
    <w:rsid w:val="000D5DB7"/>
    <w:rsid w:val="000E1E3C"/>
    <w:rsid w:val="000E2693"/>
    <w:rsid w:val="000E428C"/>
    <w:rsid w:val="000E5FBD"/>
    <w:rsid w:val="000F0BEF"/>
    <w:rsid w:val="000F23D1"/>
    <w:rsid w:val="000F3859"/>
    <w:rsid w:val="000F3B4A"/>
    <w:rsid w:val="000F3D88"/>
    <w:rsid w:val="000F4779"/>
    <w:rsid w:val="0010356A"/>
    <w:rsid w:val="00113F03"/>
    <w:rsid w:val="00114746"/>
    <w:rsid w:val="00114D6E"/>
    <w:rsid w:val="0011553A"/>
    <w:rsid w:val="00115B29"/>
    <w:rsid w:val="0011783A"/>
    <w:rsid w:val="0012037D"/>
    <w:rsid w:val="00120C83"/>
    <w:rsid w:val="0012174B"/>
    <w:rsid w:val="0012193B"/>
    <w:rsid w:val="0012381D"/>
    <w:rsid w:val="0012504C"/>
    <w:rsid w:val="00125BA3"/>
    <w:rsid w:val="00125E0E"/>
    <w:rsid w:val="00131312"/>
    <w:rsid w:val="00131ADF"/>
    <w:rsid w:val="00132344"/>
    <w:rsid w:val="00134108"/>
    <w:rsid w:val="00134330"/>
    <w:rsid w:val="0013655A"/>
    <w:rsid w:val="001378F1"/>
    <w:rsid w:val="00137907"/>
    <w:rsid w:val="00137D0D"/>
    <w:rsid w:val="0014159E"/>
    <w:rsid w:val="0014218B"/>
    <w:rsid w:val="00142EFE"/>
    <w:rsid w:val="00143DFB"/>
    <w:rsid w:val="00144829"/>
    <w:rsid w:val="0014683F"/>
    <w:rsid w:val="001508FA"/>
    <w:rsid w:val="0015322E"/>
    <w:rsid w:val="00153691"/>
    <w:rsid w:val="001558CE"/>
    <w:rsid w:val="00155BAF"/>
    <w:rsid w:val="00155CB4"/>
    <w:rsid w:val="00157595"/>
    <w:rsid w:val="00157D92"/>
    <w:rsid w:val="001600A0"/>
    <w:rsid w:val="0016018C"/>
    <w:rsid w:val="00160FD8"/>
    <w:rsid w:val="00161C8C"/>
    <w:rsid w:val="0016211F"/>
    <w:rsid w:val="00163AAE"/>
    <w:rsid w:val="001645EE"/>
    <w:rsid w:val="001655E3"/>
    <w:rsid w:val="00165789"/>
    <w:rsid w:val="00166297"/>
    <w:rsid w:val="00166FF5"/>
    <w:rsid w:val="001678DF"/>
    <w:rsid w:val="00167C91"/>
    <w:rsid w:val="00170086"/>
    <w:rsid w:val="00170E69"/>
    <w:rsid w:val="001716C4"/>
    <w:rsid w:val="00172411"/>
    <w:rsid w:val="0017336A"/>
    <w:rsid w:val="0017533F"/>
    <w:rsid w:val="001801DF"/>
    <w:rsid w:val="001810EA"/>
    <w:rsid w:val="00182B51"/>
    <w:rsid w:val="00184DAF"/>
    <w:rsid w:val="00185951"/>
    <w:rsid w:val="00192535"/>
    <w:rsid w:val="00192A25"/>
    <w:rsid w:val="00193B9A"/>
    <w:rsid w:val="00194378"/>
    <w:rsid w:val="0019482B"/>
    <w:rsid w:val="001951C0"/>
    <w:rsid w:val="001954B4"/>
    <w:rsid w:val="001968C5"/>
    <w:rsid w:val="001970F5"/>
    <w:rsid w:val="001971AF"/>
    <w:rsid w:val="001A10FA"/>
    <w:rsid w:val="001A203D"/>
    <w:rsid w:val="001A2D0F"/>
    <w:rsid w:val="001A2F62"/>
    <w:rsid w:val="001B0042"/>
    <w:rsid w:val="001B0568"/>
    <w:rsid w:val="001B1476"/>
    <w:rsid w:val="001B2A32"/>
    <w:rsid w:val="001B4D93"/>
    <w:rsid w:val="001B4F6E"/>
    <w:rsid w:val="001B5C0C"/>
    <w:rsid w:val="001B5F7A"/>
    <w:rsid w:val="001B7101"/>
    <w:rsid w:val="001B71E1"/>
    <w:rsid w:val="001B73A8"/>
    <w:rsid w:val="001B781D"/>
    <w:rsid w:val="001C042B"/>
    <w:rsid w:val="001C1F23"/>
    <w:rsid w:val="001C2D12"/>
    <w:rsid w:val="001C384A"/>
    <w:rsid w:val="001C49E3"/>
    <w:rsid w:val="001C4D32"/>
    <w:rsid w:val="001C61A5"/>
    <w:rsid w:val="001D168B"/>
    <w:rsid w:val="001D1847"/>
    <w:rsid w:val="001D47B9"/>
    <w:rsid w:val="001D60D0"/>
    <w:rsid w:val="001E044D"/>
    <w:rsid w:val="001E14A5"/>
    <w:rsid w:val="001E2A3B"/>
    <w:rsid w:val="001E4CFF"/>
    <w:rsid w:val="001E5130"/>
    <w:rsid w:val="001E5898"/>
    <w:rsid w:val="001E5F34"/>
    <w:rsid w:val="001E72CF"/>
    <w:rsid w:val="001F1275"/>
    <w:rsid w:val="001F1F92"/>
    <w:rsid w:val="001F242E"/>
    <w:rsid w:val="001F3426"/>
    <w:rsid w:val="001F37D6"/>
    <w:rsid w:val="001F44D6"/>
    <w:rsid w:val="001F4D51"/>
    <w:rsid w:val="001F527F"/>
    <w:rsid w:val="001F58F9"/>
    <w:rsid w:val="001F6A6C"/>
    <w:rsid w:val="001F6C23"/>
    <w:rsid w:val="001F6CF4"/>
    <w:rsid w:val="001F721B"/>
    <w:rsid w:val="00203245"/>
    <w:rsid w:val="0020326D"/>
    <w:rsid w:val="002050DE"/>
    <w:rsid w:val="00210E7A"/>
    <w:rsid w:val="0021320E"/>
    <w:rsid w:val="00213569"/>
    <w:rsid w:val="002135DB"/>
    <w:rsid w:val="002146C5"/>
    <w:rsid w:val="00214788"/>
    <w:rsid w:val="002158BA"/>
    <w:rsid w:val="002165E8"/>
    <w:rsid w:val="00217581"/>
    <w:rsid w:val="002203A1"/>
    <w:rsid w:val="002216AB"/>
    <w:rsid w:val="00221D9F"/>
    <w:rsid w:val="00222A3A"/>
    <w:rsid w:val="00222B3A"/>
    <w:rsid w:val="00223284"/>
    <w:rsid w:val="00223475"/>
    <w:rsid w:val="00223591"/>
    <w:rsid w:val="00225612"/>
    <w:rsid w:val="002268AD"/>
    <w:rsid w:val="00226F3B"/>
    <w:rsid w:val="00227932"/>
    <w:rsid w:val="002333BB"/>
    <w:rsid w:val="00233D7D"/>
    <w:rsid w:val="00235599"/>
    <w:rsid w:val="00236852"/>
    <w:rsid w:val="00237158"/>
    <w:rsid w:val="002414AA"/>
    <w:rsid w:val="00241874"/>
    <w:rsid w:val="00242F36"/>
    <w:rsid w:val="00245D17"/>
    <w:rsid w:val="00246C24"/>
    <w:rsid w:val="00247B3B"/>
    <w:rsid w:val="0025159C"/>
    <w:rsid w:val="00252212"/>
    <w:rsid w:val="0025304C"/>
    <w:rsid w:val="00253307"/>
    <w:rsid w:val="002540A9"/>
    <w:rsid w:val="00254D77"/>
    <w:rsid w:val="00255E63"/>
    <w:rsid w:val="002564AE"/>
    <w:rsid w:val="00256FB4"/>
    <w:rsid w:val="00257062"/>
    <w:rsid w:val="002607C7"/>
    <w:rsid w:val="00261C1C"/>
    <w:rsid w:val="00261D69"/>
    <w:rsid w:val="00261F78"/>
    <w:rsid w:val="00262EEA"/>
    <w:rsid w:val="002631C0"/>
    <w:rsid w:val="002660FC"/>
    <w:rsid w:val="002671B9"/>
    <w:rsid w:val="00267B5A"/>
    <w:rsid w:val="00267B94"/>
    <w:rsid w:val="002718E8"/>
    <w:rsid w:val="00273209"/>
    <w:rsid w:val="00275B7D"/>
    <w:rsid w:val="002762A0"/>
    <w:rsid w:val="00276623"/>
    <w:rsid w:val="002769C8"/>
    <w:rsid w:val="00277552"/>
    <w:rsid w:val="002800CD"/>
    <w:rsid w:val="00281699"/>
    <w:rsid w:val="00282B97"/>
    <w:rsid w:val="00283300"/>
    <w:rsid w:val="00284155"/>
    <w:rsid w:val="00284C98"/>
    <w:rsid w:val="00285663"/>
    <w:rsid w:val="00286B10"/>
    <w:rsid w:val="00286B72"/>
    <w:rsid w:val="00287B19"/>
    <w:rsid w:val="00295A10"/>
    <w:rsid w:val="00296B96"/>
    <w:rsid w:val="002972C8"/>
    <w:rsid w:val="00297D34"/>
    <w:rsid w:val="002A0331"/>
    <w:rsid w:val="002A244E"/>
    <w:rsid w:val="002A4245"/>
    <w:rsid w:val="002A5D55"/>
    <w:rsid w:val="002A5F2E"/>
    <w:rsid w:val="002A7932"/>
    <w:rsid w:val="002B1F49"/>
    <w:rsid w:val="002B38EB"/>
    <w:rsid w:val="002B76B3"/>
    <w:rsid w:val="002C1633"/>
    <w:rsid w:val="002C1B3B"/>
    <w:rsid w:val="002C2AFC"/>
    <w:rsid w:val="002C2E9F"/>
    <w:rsid w:val="002C512A"/>
    <w:rsid w:val="002C7F51"/>
    <w:rsid w:val="002D1A3A"/>
    <w:rsid w:val="002D39C6"/>
    <w:rsid w:val="002D4692"/>
    <w:rsid w:val="002D7C9C"/>
    <w:rsid w:val="002E0857"/>
    <w:rsid w:val="002E2167"/>
    <w:rsid w:val="002E4626"/>
    <w:rsid w:val="002E55FB"/>
    <w:rsid w:val="002E5DA2"/>
    <w:rsid w:val="002E6506"/>
    <w:rsid w:val="002F286D"/>
    <w:rsid w:val="002F2977"/>
    <w:rsid w:val="002F2A45"/>
    <w:rsid w:val="002F408D"/>
    <w:rsid w:val="002F5210"/>
    <w:rsid w:val="002F551B"/>
    <w:rsid w:val="002F7C19"/>
    <w:rsid w:val="002F7C6E"/>
    <w:rsid w:val="00301CF3"/>
    <w:rsid w:val="003023D3"/>
    <w:rsid w:val="00302CCA"/>
    <w:rsid w:val="00302F4B"/>
    <w:rsid w:val="00303BD4"/>
    <w:rsid w:val="00305518"/>
    <w:rsid w:val="003062AE"/>
    <w:rsid w:val="003122E3"/>
    <w:rsid w:val="00313613"/>
    <w:rsid w:val="00315210"/>
    <w:rsid w:val="003171BB"/>
    <w:rsid w:val="003175D9"/>
    <w:rsid w:val="00320273"/>
    <w:rsid w:val="00321438"/>
    <w:rsid w:val="00321D9E"/>
    <w:rsid w:val="0032274F"/>
    <w:rsid w:val="00323DBB"/>
    <w:rsid w:val="00324913"/>
    <w:rsid w:val="003301B7"/>
    <w:rsid w:val="0033030B"/>
    <w:rsid w:val="00330C92"/>
    <w:rsid w:val="00331C83"/>
    <w:rsid w:val="00332F3B"/>
    <w:rsid w:val="00333263"/>
    <w:rsid w:val="00336768"/>
    <w:rsid w:val="00336889"/>
    <w:rsid w:val="003378EB"/>
    <w:rsid w:val="00341FFD"/>
    <w:rsid w:val="003434CB"/>
    <w:rsid w:val="003440CB"/>
    <w:rsid w:val="00345AAA"/>
    <w:rsid w:val="0034658A"/>
    <w:rsid w:val="003476DF"/>
    <w:rsid w:val="00352FC7"/>
    <w:rsid w:val="003545BB"/>
    <w:rsid w:val="003546D2"/>
    <w:rsid w:val="00355853"/>
    <w:rsid w:val="003558A9"/>
    <w:rsid w:val="00355D09"/>
    <w:rsid w:val="00360191"/>
    <w:rsid w:val="00360D68"/>
    <w:rsid w:val="00361363"/>
    <w:rsid w:val="003615BA"/>
    <w:rsid w:val="00361B8C"/>
    <w:rsid w:val="00362776"/>
    <w:rsid w:val="003631C0"/>
    <w:rsid w:val="003651A0"/>
    <w:rsid w:val="00365325"/>
    <w:rsid w:val="003707AC"/>
    <w:rsid w:val="0037121F"/>
    <w:rsid w:val="00371E78"/>
    <w:rsid w:val="003721A5"/>
    <w:rsid w:val="00373EBE"/>
    <w:rsid w:val="00376BBB"/>
    <w:rsid w:val="003801CD"/>
    <w:rsid w:val="0038060D"/>
    <w:rsid w:val="00380FDF"/>
    <w:rsid w:val="00380FF2"/>
    <w:rsid w:val="0038181F"/>
    <w:rsid w:val="00382B27"/>
    <w:rsid w:val="003833FE"/>
    <w:rsid w:val="00384843"/>
    <w:rsid w:val="00385BFF"/>
    <w:rsid w:val="0038782A"/>
    <w:rsid w:val="00391167"/>
    <w:rsid w:val="00391BEB"/>
    <w:rsid w:val="0039236B"/>
    <w:rsid w:val="00394CAC"/>
    <w:rsid w:val="00396167"/>
    <w:rsid w:val="00397EF5"/>
    <w:rsid w:val="003A1E09"/>
    <w:rsid w:val="003A278C"/>
    <w:rsid w:val="003A292B"/>
    <w:rsid w:val="003A4CE3"/>
    <w:rsid w:val="003A515A"/>
    <w:rsid w:val="003A558D"/>
    <w:rsid w:val="003A6B19"/>
    <w:rsid w:val="003A75DA"/>
    <w:rsid w:val="003B0BFD"/>
    <w:rsid w:val="003B6848"/>
    <w:rsid w:val="003B6D2B"/>
    <w:rsid w:val="003B6F67"/>
    <w:rsid w:val="003B7353"/>
    <w:rsid w:val="003C04E2"/>
    <w:rsid w:val="003C1CE5"/>
    <w:rsid w:val="003C1E46"/>
    <w:rsid w:val="003C31FF"/>
    <w:rsid w:val="003C4935"/>
    <w:rsid w:val="003C5355"/>
    <w:rsid w:val="003C6A24"/>
    <w:rsid w:val="003D0B26"/>
    <w:rsid w:val="003D11F4"/>
    <w:rsid w:val="003D3941"/>
    <w:rsid w:val="003D55D1"/>
    <w:rsid w:val="003E07B8"/>
    <w:rsid w:val="003E1811"/>
    <w:rsid w:val="003E3230"/>
    <w:rsid w:val="003E3B1C"/>
    <w:rsid w:val="003E601F"/>
    <w:rsid w:val="003F30F6"/>
    <w:rsid w:val="003F3851"/>
    <w:rsid w:val="003F40EE"/>
    <w:rsid w:val="003F4316"/>
    <w:rsid w:val="00401A4D"/>
    <w:rsid w:val="00402083"/>
    <w:rsid w:val="00403472"/>
    <w:rsid w:val="0040423F"/>
    <w:rsid w:val="00405751"/>
    <w:rsid w:val="00410006"/>
    <w:rsid w:val="00412ABA"/>
    <w:rsid w:val="00415D69"/>
    <w:rsid w:val="00415D9C"/>
    <w:rsid w:val="004174C5"/>
    <w:rsid w:val="004177EE"/>
    <w:rsid w:val="00420BF1"/>
    <w:rsid w:val="004217A6"/>
    <w:rsid w:val="00422B24"/>
    <w:rsid w:val="0042309B"/>
    <w:rsid w:val="004247DC"/>
    <w:rsid w:val="004252C6"/>
    <w:rsid w:val="0042697C"/>
    <w:rsid w:val="00427740"/>
    <w:rsid w:val="00430A09"/>
    <w:rsid w:val="00432937"/>
    <w:rsid w:val="004347D4"/>
    <w:rsid w:val="0044051A"/>
    <w:rsid w:val="0044152F"/>
    <w:rsid w:val="00441982"/>
    <w:rsid w:val="0044415C"/>
    <w:rsid w:val="004457BF"/>
    <w:rsid w:val="00445924"/>
    <w:rsid w:val="00445BCE"/>
    <w:rsid w:val="004476AC"/>
    <w:rsid w:val="00447CFA"/>
    <w:rsid w:val="00452937"/>
    <w:rsid w:val="004552C8"/>
    <w:rsid w:val="00455CD5"/>
    <w:rsid w:val="0045604E"/>
    <w:rsid w:val="0045670C"/>
    <w:rsid w:val="00460832"/>
    <w:rsid w:val="00461BBB"/>
    <w:rsid w:val="00463919"/>
    <w:rsid w:val="00467827"/>
    <w:rsid w:val="0046784B"/>
    <w:rsid w:val="00467F6B"/>
    <w:rsid w:val="004706C3"/>
    <w:rsid w:val="00470DE3"/>
    <w:rsid w:val="00471423"/>
    <w:rsid w:val="00471638"/>
    <w:rsid w:val="00471715"/>
    <w:rsid w:val="0047176A"/>
    <w:rsid w:val="00471C46"/>
    <w:rsid w:val="00472B86"/>
    <w:rsid w:val="00473530"/>
    <w:rsid w:val="00473C11"/>
    <w:rsid w:val="00474DA7"/>
    <w:rsid w:val="00474E45"/>
    <w:rsid w:val="00475DDF"/>
    <w:rsid w:val="004772CD"/>
    <w:rsid w:val="0047790D"/>
    <w:rsid w:val="004820FB"/>
    <w:rsid w:val="004830FE"/>
    <w:rsid w:val="00483720"/>
    <w:rsid w:val="004839F6"/>
    <w:rsid w:val="00484DAB"/>
    <w:rsid w:val="004851F5"/>
    <w:rsid w:val="00486DD7"/>
    <w:rsid w:val="00490C76"/>
    <w:rsid w:val="00491007"/>
    <w:rsid w:val="004A58A2"/>
    <w:rsid w:val="004A748C"/>
    <w:rsid w:val="004B116E"/>
    <w:rsid w:val="004B1A2A"/>
    <w:rsid w:val="004B1CB2"/>
    <w:rsid w:val="004B252F"/>
    <w:rsid w:val="004B419D"/>
    <w:rsid w:val="004B55D3"/>
    <w:rsid w:val="004B6678"/>
    <w:rsid w:val="004B66A1"/>
    <w:rsid w:val="004B6AA0"/>
    <w:rsid w:val="004C05E7"/>
    <w:rsid w:val="004C2030"/>
    <w:rsid w:val="004C2CF0"/>
    <w:rsid w:val="004C362F"/>
    <w:rsid w:val="004C4034"/>
    <w:rsid w:val="004C671D"/>
    <w:rsid w:val="004C7427"/>
    <w:rsid w:val="004D13FE"/>
    <w:rsid w:val="004D36E6"/>
    <w:rsid w:val="004D6A93"/>
    <w:rsid w:val="004E0E52"/>
    <w:rsid w:val="004E17A6"/>
    <w:rsid w:val="004E4E04"/>
    <w:rsid w:val="004E6351"/>
    <w:rsid w:val="004E7529"/>
    <w:rsid w:val="004F089D"/>
    <w:rsid w:val="004F0FB4"/>
    <w:rsid w:val="004F43C5"/>
    <w:rsid w:val="004F4745"/>
    <w:rsid w:val="004F681C"/>
    <w:rsid w:val="004F79DE"/>
    <w:rsid w:val="004F7A5A"/>
    <w:rsid w:val="004F7C92"/>
    <w:rsid w:val="005009E7"/>
    <w:rsid w:val="0050236E"/>
    <w:rsid w:val="005067FE"/>
    <w:rsid w:val="0050773E"/>
    <w:rsid w:val="00507F6A"/>
    <w:rsid w:val="00516632"/>
    <w:rsid w:val="00520B93"/>
    <w:rsid w:val="00521F6D"/>
    <w:rsid w:val="0052245C"/>
    <w:rsid w:val="00522D26"/>
    <w:rsid w:val="00524068"/>
    <w:rsid w:val="00525D48"/>
    <w:rsid w:val="00525EF6"/>
    <w:rsid w:val="00527E22"/>
    <w:rsid w:val="00532CE9"/>
    <w:rsid w:val="005330B2"/>
    <w:rsid w:val="005340FF"/>
    <w:rsid w:val="005354B5"/>
    <w:rsid w:val="00536175"/>
    <w:rsid w:val="0053681A"/>
    <w:rsid w:val="0053713C"/>
    <w:rsid w:val="00537210"/>
    <w:rsid w:val="00540080"/>
    <w:rsid w:val="005403F5"/>
    <w:rsid w:val="00541887"/>
    <w:rsid w:val="00542A88"/>
    <w:rsid w:val="005430A4"/>
    <w:rsid w:val="005434AD"/>
    <w:rsid w:val="00545E0B"/>
    <w:rsid w:val="0054666F"/>
    <w:rsid w:val="00546918"/>
    <w:rsid w:val="00550CEC"/>
    <w:rsid w:val="00554094"/>
    <w:rsid w:val="00554593"/>
    <w:rsid w:val="00554777"/>
    <w:rsid w:val="005554FF"/>
    <w:rsid w:val="00556555"/>
    <w:rsid w:val="00561890"/>
    <w:rsid w:val="00561B41"/>
    <w:rsid w:val="00561BE5"/>
    <w:rsid w:val="00561C3C"/>
    <w:rsid w:val="00562E56"/>
    <w:rsid w:val="0056378C"/>
    <w:rsid w:val="00563C40"/>
    <w:rsid w:val="00564075"/>
    <w:rsid w:val="00564EC0"/>
    <w:rsid w:val="00564F53"/>
    <w:rsid w:val="00566BF6"/>
    <w:rsid w:val="00567BA6"/>
    <w:rsid w:val="0057158E"/>
    <w:rsid w:val="00572A24"/>
    <w:rsid w:val="00573B02"/>
    <w:rsid w:val="0057484D"/>
    <w:rsid w:val="00575B87"/>
    <w:rsid w:val="005762F1"/>
    <w:rsid w:val="0057642A"/>
    <w:rsid w:val="00576442"/>
    <w:rsid w:val="00577795"/>
    <w:rsid w:val="00577864"/>
    <w:rsid w:val="00581300"/>
    <w:rsid w:val="00581CE5"/>
    <w:rsid w:val="00583839"/>
    <w:rsid w:val="005855C5"/>
    <w:rsid w:val="005865AC"/>
    <w:rsid w:val="005868EC"/>
    <w:rsid w:val="00590EBF"/>
    <w:rsid w:val="00591090"/>
    <w:rsid w:val="00591769"/>
    <w:rsid w:val="0059455C"/>
    <w:rsid w:val="005949AE"/>
    <w:rsid w:val="005959D5"/>
    <w:rsid w:val="00597082"/>
    <w:rsid w:val="005A0B42"/>
    <w:rsid w:val="005A1635"/>
    <w:rsid w:val="005A36F9"/>
    <w:rsid w:val="005A4447"/>
    <w:rsid w:val="005A499F"/>
    <w:rsid w:val="005A4BC8"/>
    <w:rsid w:val="005B06D8"/>
    <w:rsid w:val="005B3B16"/>
    <w:rsid w:val="005B432C"/>
    <w:rsid w:val="005B5D8A"/>
    <w:rsid w:val="005B665D"/>
    <w:rsid w:val="005B6676"/>
    <w:rsid w:val="005B6A9B"/>
    <w:rsid w:val="005C01B1"/>
    <w:rsid w:val="005C2F97"/>
    <w:rsid w:val="005C4428"/>
    <w:rsid w:val="005C4B66"/>
    <w:rsid w:val="005C5069"/>
    <w:rsid w:val="005C5F7E"/>
    <w:rsid w:val="005C695C"/>
    <w:rsid w:val="005D0144"/>
    <w:rsid w:val="005D095E"/>
    <w:rsid w:val="005D1DEB"/>
    <w:rsid w:val="005D3BCD"/>
    <w:rsid w:val="005D3C50"/>
    <w:rsid w:val="005D5875"/>
    <w:rsid w:val="005D6479"/>
    <w:rsid w:val="005E1A45"/>
    <w:rsid w:val="005E1A68"/>
    <w:rsid w:val="005E1D4E"/>
    <w:rsid w:val="005E1DC1"/>
    <w:rsid w:val="005E3BF3"/>
    <w:rsid w:val="005E3CBE"/>
    <w:rsid w:val="005F4535"/>
    <w:rsid w:val="005F532E"/>
    <w:rsid w:val="005F6FA6"/>
    <w:rsid w:val="00600A14"/>
    <w:rsid w:val="006020DE"/>
    <w:rsid w:val="006027FB"/>
    <w:rsid w:val="006029E9"/>
    <w:rsid w:val="00602B5E"/>
    <w:rsid w:val="00602D0E"/>
    <w:rsid w:val="00604307"/>
    <w:rsid w:val="00604332"/>
    <w:rsid w:val="0060467B"/>
    <w:rsid w:val="00605D2D"/>
    <w:rsid w:val="00605DB4"/>
    <w:rsid w:val="00606104"/>
    <w:rsid w:val="00607043"/>
    <w:rsid w:val="006101A9"/>
    <w:rsid w:val="006122F8"/>
    <w:rsid w:val="00623D31"/>
    <w:rsid w:val="00625557"/>
    <w:rsid w:val="006276EF"/>
    <w:rsid w:val="00631D1E"/>
    <w:rsid w:val="00633B25"/>
    <w:rsid w:val="00636BC7"/>
    <w:rsid w:val="006373D2"/>
    <w:rsid w:val="006411E4"/>
    <w:rsid w:val="00645428"/>
    <w:rsid w:val="00645AD2"/>
    <w:rsid w:val="006474E0"/>
    <w:rsid w:val="006565D7"/>
    <w:rsid w:val="006608B6"/>
    <w:rsid w:val="00660F30"/>
    <w:rsid w:val="00662CBC"/>
    <w:rsid w:val="00663097"/>
    <w:rsid w:val="00663DE3"/>
    <w:rsid w:val="0066512C"/>
    <w:rsid w:val="00667AFC"/>
    <w:rsid w:val="0067197E"/>
    <w:rsid w:val="00671C81"/>
    <w:rsid w:val="00673DAF"/>
    <w:rsid w:val="00674BBA"/>
    <w:rsid w:val="00674C2C"/>
    <w:rsid w:val="00676091"/>
    <w:rsid w:val="00676F3F"/>
    <w:rsid w:val="006823D7"/>
    <w:rsid w:val="00682D1A"/>
    <w:rsid w:val="006834DB"/>
    <w:rsid w:val="00685968"/>
    <w:rsid w:val="00685E90"/>
    <w:rsid w:val="0068604D"/>
    <w:rsid w:val="0068768C"/>
    <w:rsid w:val="0069150D"/>
    <w:rsid w:val="006917E7"/>
    <w:rsid w:val="00692D15"/>
    <w:rsid w:val="00695C48"/>
    <w:rsid w:val="00695CAE"/>
    <w:rsid w:val="00695E48"/>
    <w:rsid w:val="006973A3"/>
    <w:rsid w:val="006A2E94"/>
    <w:rsid w:val="006A4086"/>
    <w:rsid w:val="006A679C"/>
    <w:rsid w:val="006B0362"/>
    <w:rsid w:val="006B3B2E"/>
    <w:rsid w:val="006B47B7"/>
    <w:rsid w:val="006B5572"/>
    <w:rsid w:val="006B5C33"/>
    <w:rsid w:val="006B63AC"/>
    <w:rsid w:val="006B6A1F"/>
    <w:rsid w:val="006B7FE4"/>
    <w:rsid w:val="006C1C63"/>
    <w:rsid w:val="006C201D"/>
    <w:rsid w:val="006C3846"/>
    <w:rsid w:val="006C6915"/>
    <w:rsid w:val="006C721B"/>
    <w:rsid w:val="006D05A6"/>
    <w:rsid w:val="006D0A4D"/>
    <w:rsid w:val="006D0A83"/>
    <w:rsid w:val="006D1BAD"/>
    <w:rsid w:val="006D588C"/>
    <w:rsid w:val="006E1A77"/>
    <w:rsid w:val="006E2ADF"/>
    <w:rsid w:val="006E3C8F"/>
    <w:rsid w:val="006E56A9"/>
    <w:rsid w:val="006E5CB3"/>
    <w:rsid w:val="006E6B06"/>
    <w:rsid w:val="006F0408"/>
    <w:rsid w:val="006F177D"/>
    <w:rsid w:val="006F2324"/>
    <w:rsid w:val="006F4624"/>
    <w:rsid w:val="006F6C9E"/>
    <w:rsid w:val="00700246"/>
    <w:rsid w:val="0070097C"/>
    <w:rsid w:val="00703AE4"/>
    <w:rsid w:val="00703E4A"/>
    <w:rsid w:val="007044A8"/>
    <w:rsid w:val="00705555"/>
    <w:rsid w:val="00706135"/>
    <w:rsid w:val="00707AA1"/>
    <w:rsid w:val="00710DA9"/>
    <w:rsid w:val="007111D1"/>
    <w:rsid w:val="007132F0"/>
    <w:rsid w:val="00713F10"/>
    <w:rsid w:val="00714230"/>
    <w:rsid w:val="00714C74"/>
    <w:rsid w:val="00721DF1"/>
    <w:rsid w:val="00722056"/>
    <w:rsid w:val="00722C11"/>
    <w:rsid w:val="007238F6"/>
    <w:rsid w:val="00723E6C"/>
    <w:rsid w:val="007244E8"/>
    <w:rsid w:val="00724F2D"/>
    <w:rsid w:val="0073078A"/>
    <w:rsid w:val="007311C0"/>
    <w:rsid w:val="007322B0"/>
    <w:rsid w:val="0073271A"/>
    <w:rsid w:val="00734001"/>
    <w:rsid w:val="00734491"/>
    <w:rsid w:val="00734499"/>
    <w:rsid w:val="00734B86"/>
    <w:rsid w:val="00735EB9"/>
    <w:rsid w:val="00736212"/>
    <w:rsid w:val="00737A28"/>
    <w:rsid w:val="00740932"/>
    <w:rsid w:val="00741D69"/>
    <w:rsid w:val="00743F0C"/>
    <w:rsid w:val="00744512"/>
    <w:rsid w:val="00744FD1"/>
    <w:rsid w:val="00746F00"/>
    <w:rsid w:val="00747557"/>
    <w:rsid w:val="00750179"/>
    <w:rsid w:val="00751342"/>
    <w:rsid w:val="00751DAC"/>
    <w:rsid w:val="00754E4C"/>
    <w:rsid w:val="00756C7E"/>
    <w:rsid w:val="00757BFF"/>
    <w:rsid w:val="00762044"/>
    <w:rsid w:val="00763C1D"/>
    <w:rsid w:val="00767849"/>
    <w:rsid w:val="00772E69"/>
    <w:rsid w:val="00774EF5"/>
    <w:rsid w:val="00775FE3"/>
    <w:rsid w:val="007771CA"/>
    <w:rsid w:val="00777533"/>
    <w:rsid w:val="00780234"/>
    <w:rsid w:val="00780659"/>
    <w:rsid w:val="0078092F"/>
    <w:rsid w:val="00780F6C"/>
    <w:rsid w:val="00781178"/>
    <w:rsid w:val="007870BC"/>
    <w:rsid w:val="00787106"/>
    <w:rsid w:val="00787582"/>
    <w:rsid w:val="007901C8"/>
    <w:rsid w:val="007907B1"/>
    <w:rsid w:val="007908D1"/>
    <w:rsid w:val="00792097"/>
    <w:rsid w:val="007929DA"/>
    <w:rsid w:val="0079349F"/>
    <w:rsid w:val="00793E4D"/>
    <w:rsid w:val="0079447C"/>
    <w:rsid w:val="00797DFC"/>
    <w:rsid w:val="007A065A"/>
    <w:rsid w:val="007A3B21"/>
    <w:rsid w:val="007A3ED8"/>
    <w:rsid w:val="007A493D"/>
    <w:rsid w:val="007A4E16"/>
    <w:rsid w:val="007A7BE8"/>
    <w:rsid w:val="007B0A69"/>
    <w:rsid w:val="007B2F88"/>
    <w:rsid w:val="007B5AC7"/>
    <w:rsid w:val="007B634D"/>
    <w:rsid w:val="007B7CBE"/>
    <w:rsid w:val="007C0446"/>
    <w:rsid w:val="007C0FA5"/>
    <w:rsid w:val="007C15AF"/>
    <w:rsid w:val="007C1B76"/>
    <w:rsid w:val="007C3405"/>
    <w:rsid w:val="007C4D86"/>
    <w:rsid w:val="007C4FBB"/>
    <w:rsid w:val="007C5BBA"/>
    <w:rsid w:val="007C67EE"/>
    <w:rsid w:val="007D07F7"/>
    <w:rsid w:val="007D320A"/>
    <w:rsid w:val="007D517B"/>
    <w:rsid w:val="007D5444"/>
    <w:rsid w:val="007D6001"/>
    <w:rsid w:val="007D6515"/>
    <w:rsid w:val="007E04AC"/>
    <w:rsid w:val="007E0E7E"/>
    <w:rsid w:val="007E2A5A"/>
    <w:rsid w:val="007E3776"/>
    <w:rsid w:val="007F24B2"/>
    <w:rsid w:val="007F2644"/>
    <w:rsid w:val="007F4991"/>
    <w:rsid w:val="007F5A9E"/>
    <w:rsid w:val="007F7D8E"/>
    <w:rsid w:val="008003F6"/>
    <w:rsid w:val="00801F66"/>
    <w:rsid w:val="00802856"/>
    <w:rsid w:val="008040A2"/>
    <w:rsid w:val="0080693A"/>
    <w:rsid w:val="00811158"/>
    <w:rsid w:val="008150CC"/>
    <w:rsid w:val="00815A7F"/>
    <w:rsid w:val="00816D60"/>
    <w:rsid w:val="00820635"/>
    <w:rsid w:val="008244C4"/>
    <w:rsid w:val="008248AC"/>
    <w:rsid w:val="00826572"/>
    <w:rsid w:val="00826F48"/>
    <w:rsid w:val="00830AA2"/>
    <w:rsid w:val="008315F8"/>
    <w:rsid w:val="008320E1"/>
    <w:rsid w:val="0083232C"/>
    <w:rsid w:val="008346A2"/>
    <w:rsid w:val="00834AC4"/>
    <w:rsid w:val="00837173"/>
    <w:rsid w:val="00841521"/>
    <w:rsid w:val="00842DA2"/>
    <w:rsid w:val="0084346E"/>
    <w:rsid w:val="00843937"/>
    <w:rsid w:val="008474C8"/>
    <w:rsid w:val="00851855"/>
    <w:rsid w:val="008525BE"/>
    <w:rsid w:val="0085287D"/>
    <w:rsid w:val="0085426A"/>
    <w:rsid w:val="00854E91"/>
    <w:rsid w:val="00855079"/>
    <w:rsid w:val="008552FA"/>
    <w:rsid w:val="0085706E"/>
    <w:rsid w:val="008622FF"/>
    <w:rsid w:val="0086318E"/>
    <w:rsid w:val="00863F32"/>
    <w:rsid w:val="0086415E"/>
    <w:rsid w:val="00864E61"/>
    <w:rsid w:val="0086615D"/>
    <w:rsid w:val="00867543"/>
    <w:rsid w:val="00867DF4"/>
    <w:rsid w:val="00867EE6"/>
    <w:rsid w:val="00870FA5"/>
    <w:rsid w:val="008737C6"/>
    <w:rsid w:val="00873810"/>
    <w:rsid w:val="00874223"/>
    <w:rsid w:val="00874A18"/>
    <w:rsid w:val="00874F53"/>
    <w:rsid w:val="00875656"/>
    <w:rsid w:val="0087588C"/>
    <w:rsid w:val="008767B3"/>
    <w:rsid w:val="008807C7"/>
    <w:rsid w:val="00881CC6"/>
    <w:rsid w:val="00882476"/>
    <w:rsid w:val="008837EE"/>
    <w:rsid w:val="00885813"/>
    <w:rsid w:val="00890182"/>
    <w:rsid w:val="008903D3"/>
    <w:rsid w:val="00890F71"/>
    <w:rsid w:val="0089165A"/>
    <w:rsid w:val="0089165F"/>
    <w:rsid w:val="008917EB"/>
    <w:rsid w:val="008929F4"/>
    <w:rsid w:val="00892AA7"/>
    <w:rsid w:val="00892B55"/>
    <w:rsid w:val="008931F5"/>
    <w:rsid w:val="008934F3"/>
    <w:rsid w:val="00893BF6"/>
    <w:rsid w:val="00894C70"/>
    <w:rsid w:val="00894E1F"/>
    <w:rsid w:val="00895615"/>
    <w:rsid w:val="008958CC"/>
    <w:rsid w:val="00895B34"/>
    <w:rsid w:val="00896CD4"/>
    <w:rsid w:val="00896E05"/>
    <w:rsid w:val="008978CE"/>
    <w:rsid w:val="008A1203"/>
    <w:rsid w:val="008A1259"/>
    <w:rsid w:val="008A3373"/>
    <w:rsid w:val="008A4128"/>
    <w:rsid w:val="008A4AFA"/>
    <w:rsid w:val="008A63F6"/>
    <w:rsid w:val="008A67F6"/>
    <w:rsid w:val="008A757D"/>
    <w:rsid w:val="008B041F"/>
    <w:rsid w:val="008B06E5"/>
    <w:rsid w:val="008B5328"/>
    <w:rsid w:val="008B7720"/>
    <w:rsid w:val="008C1818"/>
    <w:rsid w:val="008C1B58"/>
    <w:rsid w:val="008C5580"/>
    <w:rsid w:val="008C73A6"/>
    <w:rsid w:val="008D1037"/>
    <w:rsid w:val="008D2C21"/>
    <w:rsid w:val="008D34FA"/>
    <w:rsid w:val="008D51D4"/>
    <w:rsid w:val="008E0F6F"/>
    <w:rsid w:val="008E2AE3"/>
    <w:rsid w:val="008E379C"/>
    <w:rsid w:val="008E4E35"/>
    <w:rsid w:val="008E5094"/>
    <w:rsid w:val="008E61CA"/>
    <w:rsid w:val="008E760D"/>
    <w:rsid w:val="008F1181"/>
    <w:rsid w:val="008F13F8"/>
    <w:rsid w:val="008F179B"/>
    <w:rsid w:val="008F17E8"/>
    <w:rsid w:val="008F1F92"/>
    <w:rsid w:val="008F3878"/>
    <w:rsid w:val="008F47E6"/>
    <w:rsid w:val="008F69DB"/>
    <w:rsid w:val="008F6D43"/>
    <w:rsid w:val="00902608"/>
    <w:rsid w:val="0090309D"/>
    <w:rsid w:val="00906824"/>
    <w:rsid w:val="009072EB"/>
    <w:rsid w:val="009102E6"/>
    <w:rsid w:val="00911094"/>
    <w:rsid w:val="00912680"/>
    <w:rsid w:val="00913712"/>
    <w:rsid w:val="00913E83"/>
    <w:rsid w:val="00914460"/>
    <w:rsid w:val="00916BD1"/>
    <w:rsid w:val="00917F3C"/>
    <w:rsid w:val="00921246"/>
    <w:rsid w:val="009266D0"/>
    <w:rsid w:val="00926984"/>
    <w:rsid w:val="00926F10"/>
    <w:rsid w:val="00927ACF"/>
    <w:rsid w:val="0093038A"/>
    <w:rsid w:val="009320D0"/>
    <w:rsid w:val="0093286E"/>
    <w:rsid w:val="00935AB5"/>
    <w:rsid w:val="00936B64"/>
    <w:rsid w:val="0093743A"/>
    <w:rsid w:val="00941C27"/>
    <w:rsid w:val="0094237A"/>
    <w:rsid w:val="00942EC6"/>
    <w:rsid w:val="00944424"/>
    <w:rsid w:val="00944526"/>
    <w:rsid w:val="009509CC"/>
    <w:rsid w:val="00951C6A"/>
    <w:rsid w:val="009538C5"/>
    <w:rsid w:val="00953A1E"/>
    <w:rsid w:val="009603B0"/>
    <w:rsid w:val="0096090C"/>
    <w:rsid w:val="0096099C"/>
    <w:rsid w:val="00960A5C"/>
    <w:rsid w:val="00961A4F"/>
    <w:rsid w:val="00963C39"/>
    <w:rsid w:val="00963ED0"/>
    <w:rsid w:val="00963FEE"/>
    <w:rsid w:val="0096409E"/>
    <w:rsid w:val="00965750"/>
    <w:rsid w:val="00967926"/>
    <w:rsid w:val="00971EBA"/>
    <w:rsid w:val="00972D75"/>
    <w:rsid w:val="009733F2"/>
    <w:rsid w:val="009739B2"/>
    <w:rsid w:val="00973EFD"/>
    <w:rsid w:val="0097457A"/>
    <w:rsid w:val="0097565B"/>
    <w:rsid w:val="00976560"/>
    <w:rsid w:val="009766E6"/>
    <w:rsid w:val="009779E2"/>
    <w:rsid w:val="00977A57"/>
    <w:rsid w:val="00987FAF"/>
    <w:rsid w:val="00991F67"/>
    <w:rsid w:val="00992087"/>
    <w:rsid w:val="009927A9"/>
    <w:rsid w:val="009938BB"/>
    <w:rsid w:val="00993E7A"/>
    <w:rsid w:val="00994AC0"/>
    <w:rsid w:val="0099749E"/>
    <w:rsid w:val="009974E5"/>
    <w:rsid w:val="00997D40"/>
    <w:rsid w:val="009A17CC"/>
    <w:rsid w:val="009A2208"/>
    <w:rsid w:val="009A2538"/>
    <w:rsid w:val="009A2D52"/>
    <w:rsid w:val="009A2F19"/>
    <w:rsid w:val="009A3A4D"/>
    <w:rsid w:val="009A6472"/>
    <w:rsid w:val="009A6C66"/>
    <w:rsid w:val="009B052A"/>
    <w:rsid w:val="009B0B43"/>
    <w:rsid w:val="009B3769"/>
    <w:rsid w:val="009B3D70"/>
    <w:rsid w:val="009B42AD"/>
    <w:rsid w:val="009B434D"/>
    <w:rsid w:val="009B522D"/>
    <w:rsid w:val="009B6FF4"/>
    <w:rsid w:val="009B721C"/>
    <w:rsid w:val="009B7244"/>
    <w:rsid w:val="009B757A"/>
    <w:rsid w:val="009C073A"/>
    <w:rsid w:val="009C07FF"/>
    <w:rsid w:val="009C0C6B"/>
    <w:rsid w:val="009C2123"/>
    <w:rsid w:val="009C4B9E"/>
    <w:rsid w:val="009C762D"/>
    <w:rsid w:val="009C7BD5"/>
    <w:rsid w:val="009D3978"/>
    <w:rsid w:val="009D3A69"/>
    <w:rsid w:val="009D4C3A"/>
    <w:rsid w:val="009D55D7"/>
    <w:rsid w:val="009D64B1"/>
    <w:rsid w:val="009D7709"/>
    <w:rsid w:val="009E533A"/>
    <w:rsid w:val="009F0DEE"/>
    <w:rsid w:val="009F1A12"/>
    <w:rsid w:val="009F2E81"/>
    <w:rsid w:val="009F56D8"/>
    <w:rsid w:val="009F6626"/>
    <w:rsid w:val="009F7A19"/>
    <w:rsid w:val="009F7EEE"/>
    <w:rsid w:val="00A001B4"/>
    <w:rsid w:val="00A016C9"/>
    <w:rsid w:val="00A0202E"/>
    <w:rsid w:val="00A022EE"/>
    <w:rsid w:val="00A0286C"/>
    <w:rsid w:val="00A02CAF"/>
    <w:rsid w:val="00A0679F"/>
    <w:rsid w:val="00A157E2"/>
    <w:rsid w:val="00A20004"/>
    <w:rsid w:val="00A20611"/>
    <w:rsid w:val="00A21F9D"/>
    <w:rsid w:val="00A22F08"/>
    <w:rsid w:val="00A2445D"/>
    <w:rsid w:val="00A2451D"/>
    <w:rsid w:val="00A25ECB"/>
    <w:rsid w:val="00A26267"/>
    <w:rsid w:val="00A2634F"/>
    <w:rsid w:val="00A2718A"/>
    <w:rsid w:val="00A275B1"/>
    <w:rsid w:val="00A27667"/>
    <w:rsid w:val="00A27D5D"/>
    <w:rsid w:val="00A30256"/>
    <w:rsid w:val="00A31349"/>
    <w:rsid w:val="00A31E95"/>
    <w:rsid w:val="00A34CF2"/>
    <w:rsid w:val="00A34E86"/>
    <w:rsid w:val="00A34ECB"/>
    <w:rsid w:val="00A37CE7"/>
    <w:rsid w:val="00A406C6"/>
    <w:rsid w:val="00A40780"/>
    <w:rsid w:val="00A40B89"/>
    <w:rsid w:val="00A40CCB"/>
    <w:rsid w:val="00A40D5F"/>
    <w:rsid w:val="00A438B7"/>
    <w:rsid w:val="00A44327"/>
    <w:rsid w:val="00A44619"/>
    <w:rsid w:val="00A44FA0"/>
    <w:rsid w:val="00A45A4F"/>
    <w:rsid w:val="00A460A4"/>
    <w:rsid w:val="00A463A2"/>
    <w:rsid w:val="00A47097"/>
    <w:rsid w:val="00A5001A"/>
    <w:rsid w:val="00A512F4"/>
    <w:rsid w:val="00A5175C"/>
    <w:rsid w:val="00A51AD8"/>
    <w:rsid w:val="00A51C23"/>
    <w:rsid w:val="00A51DE9"/>
    <w:rsid w:val="00A575EA"/>
    <w:rsid w:val="00A576ED"/>
    <w:rsid w:val="00A57A2B"/>
    <w:rsid w:val="00A60958"/>
    <w:rsid w:val="00A648C5"/>
    <w:rsid w:val="00A67A64"/>
    <w:rsid w:val="00A730B7"/>
    <w:rsid w:val="00A73AC4"/>
    <w:rsid w:val="00A74E4B"/>
    <w:rsid w:val="00A81433"/>
    <w:rsid w:val="00A81C71"/>
    <w:rsid w:val="00A82AB4"/>
    <w:rsid w:val="00A834B5"/>
    <w:rsid w:val="00A8407D"/>
    <w:rsid w:val="00A861A6"/>
    <w:rsid w:val="00A90D53"/>
    <w:rsid w:val="00A91211"/>
    <w:rsid w:val="00A93182"/>
    <w:rsid w:val="00A94AEA"/>
    <w:rsid w:val="00A97B6F"/>
    <w:rsid w:val="00AA01E6"/>
    <w:rsid w:val="00AA0243"/>
    <w:rsid w:val="00AA1173"/>
    <w:rsid w:val="00AA216E"/>
    <w:rsid w:val="00AA2B00"/>
    <w:rsid w:val="00AA2E21"/>
    <w:rsid w:val="00AA4158"/>
    <w:rsid w:val="00AA5FFA"/>
    <w:rsid w:val="00AB169A"/>
    <w:rsid w:val="00AB1EAE"/>
    <w:rsid w:val="00AB436B"/>
    <w:rsid w:val="00AB498D"/>
    <w:rsid w:val="00AB53E7"/>
    <w:rsid w:val="00AB54A5"/>
    <w:rsid w:val="00AB5969"/>
    <w:rsid w:val="00AB5E2F"/>
    <w:rsid w:val="00AB68BD"/>
    <w:rsid w:val="00AB6AE1"/>
    <w:rsid w:val="00AB6ED2"/>
    <w:rsid w:val="00AB7A6E"/>
    <w:rsid w:val="00AC03F3"/>
    <w:rsid w:val="00AC4EA7"/>
    <w:rsid w:val="00AC67CB"/>
    <w:rsid w:val="00AD2257"/>
    <w:rsid w:val="00AD7F46"/>
    <w:rsid w:val="00AE080F"/>
    <w:rsid w:val="00AE12CD"/>
    <w:rsid w:val="00AE158B"/>
    <w:rsid w:val="00AE207A"/>
    <w:rsid w:val="00AE2B50"/>
    <w:rsid w:val="00AE5352"/>
    <w:rsid w:val="00AF07C4"/>
    <w:rsid w:val="00AF1A5F"/>
    <w:rsid w:val="00AF2114"/>
    <w:rsid w:val="00AF56D3"/>
    <w:rsid w:val="00AF5762"/>
    <w:rsid w:val="00AF5831"/>
    <w:rsid w:val="00AF5C62"/>
    <w:rsid w:val="00AF627F"/>
    <w:rsid w:val="00AF72E6"/>
    <w:rsid w:val="00AF73FF"/>
    <w:rsid w:val="00AF746A"/>
    <w:rsid w:val="00AF7482"/>
    <w:rsid w:val="00B0427E"/>
    <w:rsid w:val="00B04C90"/>
    <w:rsid w:val="00B066E5"/>
    <w:rsid w:val="00B07164"/>
    <w:rsid w:val="00B10FDD"/>
    <w:rsid w:val="00B11094"/>
    <w:rsid w:val="00B127F6"/>
    <w:rsid w:val="00B14AD1"/>
    <w:rsid w:val="00B168C4"/>
    <w:rsid w:val="00B16A31"/>
    <w:rsid w:val="00B17146"/>
    <w:rsid w:val="00B20083"/>
    <w:rsid w:val="00B21A61"/>
    <w:rsid w:val="00B2237D"/>
    <w:rsid w:val="00B22BD6"/>
    <w:rsid w:val="00B22EBA"/>
    <w:rsid w:val="00B232DE"/>
    <w:rsid w:val="00B24231"/>
    <w:rsid w:val="00B24E80"/>
    <w:rsid w:val="00B26FC5"/>
    <w:rsid w:val="00B27490"/>
    <w:rsid w:val="00B318D5"/>
    <w:rsid w:val="00B32689"/>
    <w:rsid w:val="00B344AE"/>
    <w:rsid w:val="00B3457D"/>
    <w:rsid w:val="00B347BD"/>
    <w:rsid w:val="00B34A51"/>
    <w:rsid w:val="00B34D28"/>
    <w:rsid w:val="00B36331"/>
    <w:rsid w:val="00B36DF6"/>
    <w:rsid w:val="00B37D64"/>
    <w:rsid w:val="00B40110"/>
    <w:rsid w:val="00B404E4"/>
    <w:rsid w:val="00B40A86"/>
    <w:rsid w:val="00B40EB1"/>
    <w:rsid w:val="00B42359"/>
    <w:rsid w:val="00B4242D"/>
    <w:rsid w:val="00B430DE"/>
    <w:rsid w:val="00B43DE9"/>
    <w:rsid w:val="00B441F8"/>
    <w:rsid w:val="00B45D56"/>
    <w:rsid w:val="00B4613D"/>
    <w:rsid w:val="00B52B9C"/>
    <w:rsid w:val="00B53A89"/>
    <w:rsid w:val="00B55039"/>
    <w:rsid w:val="00B551CC"/>
    <w:rsid w:val="00B5753C"/>
    <w:rsid w:val="00B60390"/>
    <w:rsid w:val="00B63805"/>
    <w:rsid w:val="00B63AB1"/>
    <w:rsid w:val="00B643D6"/>
    <w:rsid w:val="00B706FB"/>
    <w:rsid w:val="00B71D4D"/>
    <w:rsid w:val="00B72028"/>
    <w:rsid w:val="00B72A2A"/>
    <w:rsid w:val="00B74D1F"/>
    <w:rsid w:val="00B75BF8"/>
    <w:rsid w:val="00B81F0C"/>
    <w:rsid w:val="00B82B7A"/>
    <w:rsid w:val="00B84795"/>
    <w:rsid w:val="00B86F52"/>
    <w:rsid w:val="00B86FE2"/>
    <w:rsid w:val="00B87F70"/>
    <w:rsid w:val="00B91459"/>
    <w:rsid w:val="00B9287E"/>
    <w:rsid w:val="00B9509F"/>
    <w:rsid w:val="00B96D1E"/>
    <w:rsid w:val="00BA0CA7"/>
    <w:rsid w:val="00BA6732"/>
    <w:rsid w:val="00BA72A3"/>
    <w:rsid w:val="00BB0C08"/>
    <w:rsid w:val="00BB0D04"/>
    <w:rsid w:val="00BB16F4"/>
    <w:rsid w:val="00BB233A"/>
    <w:rsid w:val="00BB2857"/>
    <w:rsid w:val="00BB298E"/>
    <w:rsid w:val="00BB2F0B"/>
    <w:rsid w:val="00BB39C0"/>
    <w:rsid w:val="00BB5F2B"/>
    <w:rsid w:val="00BB7A7B"/>
    <w:rsid w:val="00BC00DE"/>
    <w:rsid w:val="00BC0304"/>
    <w:rsid w:val="00BC05CC"/>
    <w:rsid w:val="00BC0960"/>
    <w:rsid w:val="00BC2B6D"/>
    <w:rsid w:val="00BC5FF7"/>
    <w:rsid w:val="00BC6744"/>
    <w:rsid w:val="00BD1064"/>
    <w:rsid w:val="00BD15F0"/>
    <w:rsid w:val="00BD16C0"/>
    <w:rsid w:val="00BD1809"/>
    <w:rsid w:val="00BD2811"/>
    <w:rsid w:val="00BD5B17"/>
    <w:rsid w:val="00BD67AD"/>
    <w:rsid w:val="00BD7995"/>
    <w:rsid w:val="00BE2A59"/>
    <w:rsid w:val="00BE3679"/>
    <w:rsid w:val="00BE3A62"/>
    <w:rsid w:val="00BE566C"/>
    <w:rsid w:val="00BE71DE"/>
    <w:rsid w:val="00BE762C"/>
    <w:rsid w:val="00BE7EE0"/>
    <w:rsid w:val="00BF0A47"/>
    <w:rsid w:val="00BF1527"/>
    <w:rsid w:val="00BF2471"/>
    <w:rsid w:val="00BF3161"/>
    <w:rsid w:val="00BF4F03"/>
    <w:rsid w:val="00C00F8F"/>
    <w:rsid w:val="00C01120"/>
    <w:rsid w:val="00C02CC1"/>
    <w:rsid w:val="00C02DAE"/>
    <w:rsid w:val="00C04AA6"/>
    <w:rsid w:val="00C04F2F"/>
    <w:rsid w:val="00C052DB"/>
    <w:rsid w:val="00C0620B"/>
    <w:rsid w:val="00C0689E"/>
    <w:rsid w:val="00C06BE3"/>
    <w:rsid w:val="00C11018"/>
    <w:rsid w:val="00C11332"/>
    <w:rsid w:val="00C115D3"/>
    <w:rsid w:val="00C11EC7"/>
    <w:rsid w:val="00C1297C"/>
    <w:rsid w:val="00C135F3"/>
    <w:rsid w:val="00C14087"/>
    <w:rsid w:val="00C16A59"/>
    <w:rsid w:val="00C16A63"/>
    <w:rsid w:val="00C1731D"/>
    <w:rsid w:val="00C21FE3"/>
    <w:rsid w:val="00C2450C"/>
    <w:rsid w:val="00C25D21"/>
    <w:rsid w:val="00C2666F"/>
    <w:rsid w:val="00C30584"/>
    <w:rsid w:val="00C30E05"/>
    <w:rsid w:val="00C31285"/>
    <w:rsid w:val="00C322E3"/>
    <w:rsid w:val="00C33FEB"/>
    <w:rsid w:val="00C34E58"/>
    <w:rsid w:val="00C408DE"/>
    <w:rsid w:val="00C41B52"/>
    <w:rsid w:val="00C43955"/>
    <w:rsid w:val="00C43DC7"/>
    <w:rsid w:val="00C475F1"/>
    <w:rsid w:val="00C525D6"/>
    <w:rsid w:val="00C52A52"/>
    <w:rsid w:val="00C53A4C"/>
    <w:rsid w:val="00C54A3D"/>
    <w:rsid w:val="00C54D8D"/>
    <w:rsid w:val="00C56636"/>
    <w:rsid w:val="00C577B7"/>
    <w:rsid w:val="00C61D0D"/>
    <w:rsid w:val="00C62D33"/>
    <w:rsid w:val="00C66F1A"/>
    <w:rsid w:val="00C70823"/>
    <w:rsid w:val="00C71C84"/>
    <w:rsid w:val="00C753F5"/>
    <w:rsid w:val="00C761D4"/>
    <w:rsid w:val="00C77B75"/>
    <w:rsid w:val="00C77DCE"/>
    <w:rsid w:val="00C8023A"/>
    <w:rsid w:val="00C813B3"/>
    <w:rsid w:val="00C8197E"/>
    <w:rsid w:val="00C81B6B"/>
    <w:rsid w:val="00C83245"/>
    <w:rsid w:val="00C841A0"/>
    <w:rsid w:val="00C848CD"/>
    <w:rsid w:val="00C84D1C"/>
    <w:rsid w:val="00C8628B"/>
    <w:rsid w:val="00C90BE3"/>
    <w:rsid w:val="00C90CC3"/>
    <w:rsid w:val="00C932AE"/>
    <w:rsid w:val="00C974AA"/>
    <w:rsid w:val="00C974EF"/>
    <w:rsid w:val="00C9762A"/>
    <w:rsid w:val="00CA18ED"/>
    <w:rsid w:val="00CA1E95"/>
    <w:rsid w:val="00CA2489"/>
    <w:rsid w:val="00CA2652"/>
    <w:rsid w:val="00CA35B0"/>
    <w:rsid w:val="00CA4EAD"/>
    <w:rsid w:val="00CA4F3B"/>
    <w:rsid w:val="00CA5F30"/>
    <w:rsid w:val="00CA60D6"/>
    <w:rsid w:val="00CA6B2C"/>
    <w:rsid w:val="00CA70D8"/>
    <w:rsid w:val="00CB0BB6"/>
    <w:rsid w:val="00CB27DC"/>
    <w:rsid w:val="00CB2EA9"/>
    <w:rsid w:val="00CB2FE3"/>
    <w:rsid w:val="00CB5B0D"/>
    <w:rsid w:val="00CB5C5E"/>
    <w:rsid w:val="00CB652A"/>
    <w:rsid w:val="00CC0293"/>
    <w:rsid w:val="00CC0D1E"/>
    <w:rsid w:val="00CC3BD8"/>
    <w:rsid w:val="00CC3CF6"/>
    <w:rsid w:val="00CC4962"/>
    <w:rsid w:val="00CC5C94"/>
    <w:rsid w:val="00CC6A7D"/>
    <w:rsid w:val="00CC76D3"/>
    <w:rsid w:val="00CC7750"/>
    <w:rsid w:val="00CD16F6"/>
    <w:rsid w:val="00CD3339"/>
    <w:rsid w:val="00CD3A83"/>
    <w:rsid w:val="00CD42DD"/>
    <w:rsid w:val="00CD46BE"/>
    <w:rsid w:val="00CD5556"/>
    <w:rsid w:val="00CD7ED1"/>
    <w:rsid w:val="00CE1145"/>
    <w:rsid w:val="00CE1949"/>
    <w:rsid w:val="00CE297B"/>
    <w:rsid w:val="00CE2B34"/>
    <w:rsid w:val="00CE4376"/>
    <w:rsid w:val="00CE5704"/>
    <w:rsid w:val="00CE5FC5"/>
    <w:rsid w:val="00CE6523"/>
    <w:rsid w:val="00CE7FF8"/>
    <w:rsid w:val="00CF0D0C"/>
    <w:rsid w:val="00CF0F11"/>
    <w:rsid w:val="00CF12C9"/>
    <w:rsid w:val="00CF189C"/>
    <w:rsid w:val="00CF44AD"/>
    <w:rsid w:val="00CF44ED"/>
    <w:rsid w:val="00CF6848"/>
    <w:rsid w:val="00CF7381"/>
    <w:rsid w:val="00D00609"/>
    <w:rsid w:val="00D035E2"/>
    <w:rsid w:val="00D04A15"/>
    <w:rsid w:val="00D11817"/>
    <w:rsid w:val="00D1558E"/>
    <w:rsid w:val="00D167E3"/>
    <w:rsid w:val="00D16A06"/>
    <w:rsid w:val="00D17165"/>
    <w:rsid w:val="00D178A7"/>
    <w:rsid w:val="00D22CBA"/>
    <w:rsid w:val="00D22F98"/>
    <w:rsid w:val="00D233A2"/>
    <w:rsid w:val="00D23794"/>
    <w:rsid w:val="00D242ED"/>
    <w:rsid w:val="00D27C24"/>
    <w:rsid w:val="00D30281"/>
    <w:rsid w:val="00D3091F"/>
    <w:rsid w:val="00D312BD"/>
    <w:rsid w:val="00D32428"/>
    <w:rsid w:val="00D32577"/>
    <w:rsid w:val="00D32674"/>
    <w:rsid w:val="00D326FA"/>
    <w:rsid w:val="00D32E9A"/>
    <w:rsid w:val="00D33936"/>
    <w:rsid w:val="00D3499C"/>
    <w:rsid w:val="00D35FB8"/>
    <w:rsid w:val="00D3673E"/>
    <w:rsid w:val="00D403A3"/>
    <w:rsid w:val="00D410F1"/>
    <w:rsid w:val="00D41F4B"/>
    <w:rsid w:val="00D4266D"/>
    <w:rsid w:val="00D43316"/>
    <w:rsid w:val="00D43759"/>
    <w:rsid w:val="00D47F8C"/>
    <w:rsid w:val="00D51340"/>
    <w:rsid w:val="00D52282"/>
    <w:rsid w:val="00D52749"/>
    <w:rsid w:val="00D53CC0"/>
    <w:rsid w:val="00D546E7"/>
    <w:rsid w:val="00D54BF8"/>
    <w:rsid w:val="00D56D1D"/>
    <w:rsid w:val="00D56FFA"/>
    <w:rsid w:val="00D578C7"/>
    <w:rsid w:val="00D6453E"/>
    <w:rsid w:val="00D64753"/>
    <w:rsid w:val="00D6639E"/>
    <w:rsid w:val="00D72490"/>
    <w:rsid w:val="00D72EDD"/>
    <w:rsid w:val="00D72F87"/>
    <w:rsid w:val="00D736A6"/>
    <w:rsid w:val="00D7389C"/>
    <w:rsid w:val="00D745EC"/>
    <w:rsid w:val="00D75037"/>
    <w:rsid w:val="00D75DE0"/>
    <w:rsid w:val="00D8338C"/>
    <w:rsid w:val="00D83676"/>
    <w:rsid w:val="00D86866"/>
    <w:rsid w:val="00D869F9"/>
    <w:rsid w:val="00D879B9"/>
    <w:rsid w:val="00D87D98"/>
    <w:rsid w:val="00D90E07"/>
    <w:rsid w:val="00D91B79"/>
    <w:rsid w:val="00D97517"/>
    <w:rsid w:val="00D975E6"/>
    <w:rsid w:val="00DA0CAF"/>
    <w:rsid w:val="00DA0F62"/>
    <w:rsid w:val="00DA101C"/>
    <w:rsid w:val="00DA2D3E"/>
    <w:rsid w:val="00DA3B37"/>
    <w:rsid w:val="00DA53AC"/>
    <w:rsid w:val="00DA5448"/>
    <w:rsid w:val="00DA5FDE"/>
    <w:rsid w:val="00DA6BB9"/>
    <w:rsid w:val="00DA6FD0"/>
    <w:rsid w:val="00DA75E6"/>
    <w:rsid w:val="00DB3D89"/>
    <w:rsid w:val="00DB4D5A"/>
    <w:rsid w:val="00DB5F07"/>
    <w:rsid w:val="00DB6368"/>
    <w:rsid w:val="00DC066A"/>
    <w:rsid w:val="00DC1C27"/>
    <w:rsid w:val="00DC1C97"/>
    <w:rsid w:val="00DC2DCE"/>
    <w:rsid w:val="00DC375F"/>
    <w:rsid w:val="00DC415D"/>
    <w:rsid w:val="00DC4A50"/>
    <w:rsid w:val="00DC4D29"/>
    <w:rsid w:val="00DC57E1"/>
    <w:rsid w:val="00DC5914"/>
    <w:rsid w:val="00DC7D56"/>
    <w:rsid w:val="00DD03C6"/>
    <w:rsid w:val="00DD0D33"/>
    <w:rsid w:val="00DD1BB5"/>
    <w:rsid w:val="00DD368C"/>
    <w:rsid w:val="00DD41DB"/>
    <w:rsid w:val="00DD55D1"/>
    <w:rsid w:val="00DD6E48"/>
    <w:rsid w:val="00DE0934"/>
    <w:rsid w:val="00DE2B0C"/>
    <w:rsid w:val="00DE7BD2"/>
    <w:rsid w:val="00DE7FD0"/>
    <w:rsid w:val="00DF04CE"/>
    <w:rsid w:val="00DF0CF7"/>
    <w:rsid w:val="00DF16FE"/>
    <w:rsid w:val="00DF74FD"/>
    <w:rsid w:val="00E0165F"/>
    <w:rsid w:val="00E028DA"/>
    <w:rsid w:val="00E041DE"/>
    <w:rsid w:val="00E06785"/>
    <w:rsid w:val="00E10B7F"/>
    <w:rsid w:val="00E136A8"/>
    <w:rsid w:val="00E158DF"/>
    <w:rsid w:val="00E15961"/>
    <w:rsid w:val="00E15D7E"/>
    <w:rsid w:val="00E208FD"/>
    <w:rsid w:val="00E21439"/>
    <w:rsid w:val="00E21513"/>
    <w:rsid w:val="00E219AC"/>
    <w:rsid w:val="00E224FA"/>
    <w:rsid w:val="00E23E1E"/>
    <w:rsid w:val="00E2448C"/>
    <w:rsid w:val="00E249B1"/>
    <w:rsid w:val="00E24A3A"/>
    <w:rsid w:val="00E250C8"/>
    <w:rsid w:val="00E3135B"/>
    <w:rsid w:val="00E3432F"/>
    <w:rsid w:val="00E348D9"/>
    <w:rsid w:val="00E3625C"/>
    <w:rsid w:val="00E36C13"/>
    <w:rsid w:val="00E37BB7"/>
    <w:rsid w:val="00E414A5"/>
    <w:rsid w:val="00E4233F"/>
    <w:rsid w:val="00E4439F"/>
    <w:rsid w:val="00E44B28"/>
    <w:rsid w:val="00E467DA"/>
    <w:rsid w:val="00E47122"/>
    <w:rsid w:val="00E50122"/>
    <w:rsid w:val="00E50B4D"/>
    <w:rsid w:val="00E51D13"/>
    <w:rsid w:val="00E5305B"/>
    <w:rsid w:val="00E53F44"/>
    <w:rsid w:val="00E567B0"/>
    <w:rsid w:val="00E56919"/>
    <w:rsid w:val="00E60F00"/>
    <w:rsid w:val="00E62914"/>
    <w:rsid w:val="00E629B0"/>
    <w:rsid w:val="00E62C95"/>
    <w:rsid w:val="00E6439D"/>
    <w:rsid w:val="00E64B8A"/>
    <w:rsid w:val="00E71A08"/>
    <w:rsid w:val="00E72625"/>
    <w:rsid w:val="00E75E9F"/>
    <w:rsid w:val="00E76FA7"/>
    <w:rsid w:val="00E8236D"/>
    <w:rsid w:val="00E828C2"/>
    <w:rsid w:val="00E82AAE"/>
    <w:rsid w:val="00E82C32"/>
    <w:rsid w:val="00E82DA3"/>
    <w:rsid w:val="00E845C9"/>
    <w:rsid w:val="00E9085C"/>
    <w:rsid w:val="00E928C1"/>
    <w:rsid w:val="00E93328"/>
    <w:rsid w:val="00E94144"/>
    <w:rsid w:val="00E95470"/>
    <w:rsid w:val="00E957E5"/>
    <w:rsid w:val="00E95E24"/>
    <w:rsid w:val="00E96EAC"/>
    <w:rsid w:val="00E97F36"/>
    <w:rsid w:val="00E97FD8"/>
    <w:rsid w:val="00EA155B"/>
    <w:rsid w:val="00EA4813"/>
    <w:rsid w:val="00EA5B59"/>
    <w:rsid w:val="00EA5F41"/>
    <w:rsid w:val="00EA66BB"/>
    <w:rsid w:val="00EA68FB"/>
    <w:rsid w:val="00EA6C56"/>
    <w:rsid w:val="00EA6EA4"/>
    <w:rsid w:val="00EB25A9"/>
    <w:rsid w:val="00EB319E"/>
    <w:rsid w:val="00EB63F7"/>
    <w:rsid w:val="00EB6A71"/>
    <w:rsid w:val="00EC0040"/>
    <w:rsid w:val="00EC11E0"/>
    <w:rsid w:val="00EC1951"/>
    <w:rsid w:val="00EC3D63"/>
    <w:rsid w:val="00EC44D3"/>
    <w:rsid w:val="00EC49FD"/>
    <w:rsid w:val="00EC6173"/>
    <w:rsid w:val="00EC78B3"/>
    <w:rsid w:val="00ED05DD"/>
    <w:rsid w:val="00ED144A"/>
    <w:rsid w:val="00ED2035"/>
    <w:rsid w:val="00ED2277"/>
    <w:rsid w:val="00ED3C5C"/>
    <w:rsid w:val="00ED48FE"/>
    <w:rsid w:val="00ED56C0"/>
    <w:rsid w:val="00ED585A"/>
    <w:rsid w:val="00ED6E98"/>
    <w:rsid w:val="00ED74BD"/>
    <w:rsid w:val="00ED7785"/>
    <w:rsid w:val="00EE0D60"/>
    <w:rsid w:val="00EE295B"/>
    <w:rsid w:val="00EE3497"/>
    <w:rsid w:val="00EE3DA2"/>
    <w:rsid w:val="00EE7050"/>
    <w:rsid w:val="00EF4ABB"/>
    <w:rsid w:val="00EF5312"/>
    <w:rsid w:val="00EF637F"/>
    <w:rsid w:val="00F0022C"/>
    <w:rsid w:val="00F01096"/>
    <w:rsid w:val="00F010A3"/>
    <w:rsid w:val="00F02FC5"/>
    <w:rsid w:val="00F03004"/>
    <w:rsid w:val="00F03479"/>
    <w:rsid w:val="00F0388E"/>
    <w:rsid w:val="00F04F23"/>
    <w:rsid w:val="00F10743"/>
    <w:rsid w:val="00F10B4F"/>
    <w:rsid w:val="00F117A7"/>
    <w:rsid w:val="00F11C8D"/>
    <w:rsid w:val="00F12BF7"/>
    <w:rsid w:val="00F22146"/>
    <w:rsid w:val="00F23992"/>
    <w:rsid w:val="00F24AFC"/>
    <w:rsid w:val="00F25942"/>
    <w:rsid w:val="00F2620B"/>
    <w:rsid w:val="00F27774"/>
    <w:rsid w:val="00F30A23"/>
    <w:rsid w:val="00F32797"/>
    <w:rsid w:val="00F34AF2"/>
    <w:rsid w:val="00F3581E"/>
    <w:rsid w:val="00F3656E"/>
    <w:rsid w:val="00F367B1"/>
    <w:rsid w:val="00F4045F"/>
    <w:rsid w:val="00F4151D"/>
    <w:rsid w:val="00F41C7D"/>
    <w:rsid w:val="00F425C5"/>
    <w:rsid w:val="00F42A2C"/>
    <w:rsid w:val="00F42F63"/>
    <w:rsid w:val="00F44DF0"/>
    <w:rsid w:val="00F45D72"/>
    <w:rsid w:val="00F45F0B"/>
    <w:rsid w:val="00F460B8"/>
    <w:rsid w:val="00F51585"/>
    <w:rsid w:val="00F51A45"/>
    <w:rsid w:val="00F53B97"/>
    <w:rsid w:val="00F551C3"/>
    <w:rsid w:val="00F55FFD"/>
    <w:rsid w:val="00F6032A"/>
    <w:rsid w:val="00F64263"/>
    <w:rsid w:val="00F64E7D"/>
    <w:rsid w:val="00F65340"/>
    <w:rsid w:val="00F73426"/>
    <w:rsid w:val="00F7489B"/>
    <w:rsid w:val="00F7765B"/>
    <w:rsid w:val="00F91FAB"/>
    <w:rsid w:val="00F9299D"/>
    <w:rsid w:val="00F93EA1"/>
    <w:rsid w:val="00F95976"/>
    <w:rsid w:val="00F95F66"/>
    <w:rsid w:val="00FA0B1B"/>
    <w:rsid w:val="00FA0B6E"/>
    <w:rsid w:val="00FA1E8C"/>
    <w:rsid w:val="00FA5A8F"/>
    <w:rsid w:val="00FA5E0C"/>
    <w:rsid w:val="00FA63C8"/>
    <w:rsid w:val="00FA66A8"/>
    <w:rsid w:val="00FA683C"/>
    <w:rsid w:val="00FB1375"/>
    <w:rsid w:val="00FB242C"/>
    <w:rsid w:val="00FB2B62"/>
    <w:rsid w:val="00FB4133"/>
    <w:rsid w:val="00FB5147"/>
    <w:rsid w:val="00FB7AFA"/>
    <w:rsid w:val="00FB7DC4"/>
    <w:rsid w:val="00FC0B15"/>
    <w:rsid w:val="00FC1BCB"/>
    <w:rsid w:val="00FC20F4"/>
    <w:rsid w:val="00FC428D"/>
    <w:rsid w:val="00FC5295"/>
    <w:rsid w:val="00FC5D51"/>
    <w:rsid w:val="00FC67F5"/>
    <w:rsid w:val="00FD0693"/>
    <w:rsid w:val="00FD17EF"/>
    <w:rsid w:val="00FD2245"/>
    <w:rsid w:val="00FD473F"/>
    <w:rsid w:val="00FD5EAF"/>
    <w:rsid w:val="00FD6476"/>
    <w:rsid w:val="00FE083C"/>
    <w:rsid w:val="00FE35BE"/>
    <w:rsid w:val="00FE48AE"/>
    <w:rsid w:val="00FE4CD2"/>
    <w:rsid w:val="00FE5025"/>
    <w:rsid w:val="00FE5EC0"/>
    <w:rsid w:val="00FE6392"/>
    <w:rsid w:val="00FE7027"/>
    <w:rsid w:val="00FE7F71"/>
    <w:rsid w:val="00FF1A93"/>
    <w:rsid w:val="00FF2954"/>
    <w:rsid w:val="00FF2E25"/>
    <w:rsid w:val="00FF3DFB"/>
    <w:rsid w:val="00FF4888"/>
    <w:rsid w:val="00FF4B62"/>
    <w:rsid w:val="00FF72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082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3E4D"/>
    <w:pPr>
      <w:tabs>
        <w:tab w:val="center" w:pos="4536"/>
        <w:tab w:val="right" w:pos="9072"/>
      </w:tabs>
    </w:pPr>
  </w:style>
  <w:style w:type="character" w:customStyle="1" w:styleId="KopfzeileZchn">
    <w:name w:val="Kopfzeile Zchn"/>
    <w:basedOn w:val="Absatz-Standardschriftart"/>
    <w:link w:val="Kopfzeile"/>
    <w:uiPriority w:val="99"/>
    <w:rsid w:val="00793E4D"/>
  </w:style>
  <w:style w:type="paragraph" w:styleId="Fuzeile">
    <w:name w:val="footer"/>
    <w:basedOn w:val="Standard"/>
    <w:link w:val="FuzeileZchn"/>
    <w:uiPriority w:val="99"/>
    <w:unhideWhenUsed/>
    <w:rsid w:val="00793E4D"/>
    <w:pPr>
      <w:tabs>
        <w:tab w:val="center" w:pos="4536"/>
        <w:tab w:val="right" w:pos="9072"/>
      </w:tabs>
    </w:pPr>
  </w:style>
  <w:style w:type="character" w:customStyle="1" w:styleId="FuzeileZchn">
    <w:name w:val="Fußzeile Zchn"/>
    <w:basedOn w:val="Absatz-Standardschriftart"/>
    <w:link w:val="Fuzeile"/>
    <w:uiPriority w:val="99"/>
    <w:rsid w:val="00793E4D"/>
  </w:style>
  <w:style w:type="paragraph" w:customStyle="1" w:styleId="p1">
    <w:name w:val="p1"/>
    <w:basedOn w:val="Standard"/>
    <w:rsid w:val="00793E4D"/>
    <w:rPr>
      <w:rFonts w:ascii="Helvetica" w:hAnsi="Helvetica" w:cs="Times New Roman"/>
      <w:sz w:val="36"/>
      <w:szCs w:val="36"/>
      <w:lang w:eastAsia="de-DE"/>
    </w:rPr>
  </w:style>
  <w:style w:type="paragraph" w:customStyle="1" w:styleId="p3">
    <w:name w:val="p3"/>
    <w:basedOn w:val="Standard"/>
    <w:rsid w:val="00793E4D"/>
    <w:rPr>
      <w:rFonts w:ascii="Helvetica" w:hAnsi="Helvetica" w:cs="Times New Roman"/>
      <w:sz w:val="14"/>
      <w:szCs w:val="14"/>
      <w:lang w:eastAsia="de-DE"/>
    </w:rPr>
  </w:style>
  <w:style w:type="character" w:customStyle="1" w:styleId="s1">
    <w:name w:val="s1"/>
    <w:basedOn w:val="Absatz-Standardschriftart"/>
    <w:rsid w:val="00793E4D"/>
    <w:rPr>
      <w:rFonts w:ascii="Helvetica" w:hAnsi="Helvetica" w:hint="default"/>
      <w:sz w:val="14"/>
      <w:szCs w:val="14"/>
    </w:rPr>
  </w:style>
  <w:style w:type="character" w:styleId="Hyperlink">
    <w:name w:val="Hyperlink"/>
    <w:basedOn w:val="Absatz-Standardschriftart"/>
    <w:uiPriority w:val="99"/>
    <w:unhideWhenUsed/>
    <w:rsid w:val="00793E4D"/>
    <w:rPr>
      <w:color w:val="0563C1" w:themeColor="hyperlink"/>
      <w:u w:val="single"/>
    </w:rPr>
  </w:style>
  <w:style w:type="character" w:styleId="BesuchterLink">
    <w:name w:val="FollowedHyperlink"/>
    <w:basedOn w:val="Absatz-Standardschriftart"/>
    <w:uiPriority w:val="99"/>
    <w:semiHidden/>
    <w:unhideWhenUsed/>
    <w:rsid w:val="00942EC6"/>
    <w:rPr>
      <w:color w:val="954F72" w:themeColor="followedHyperlink"/>
      <w:u w:val="single"/>
    </w:rPr>
  </w:style>
  <w:style w:type="paragraph" w:styleId="Listenabsatz">
    <w:name w:val="List Paragraph"/>
    <w:basedOn w:val="Standard"/>
    <w:uiPriority w:val="34"/>
    <w:qFormat/>
    <w:rsid w:val="005865AC"/>
    <w:pPr>
      <w:ind w:left="720"/>
      <w:contextualSpacing/>
    </w:pPr>
  </w:style>
  <w:style w:type="paragraph" w:styleId="Sprechblasentext">
    <w:name w:val="Balloon Text"/>
    <w:basedOn w:val="Standard"/>
    <w:link w:val="SprechblasentextZchn"/>
    <w:uiPriority w:val="99"/>
    <w:semiHidden/>
    <w:unhideWhenUsed/>
    <w:rsid w:val="00FD473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D47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2087">
      <w:bodyDiv w:val="1"/>
      <w:marLeft w:val="0"/>
      <w:marRight w:val="0"/>
      <w:marTop w:val="0"/>
      <w:marBottom w:val="0"/>
      <w:divBdr>
        <w:top w:val="none" w:sz="0" w:space="0" w:color="auto"/>
        <w:left w:val="none" w:sz="0" w:space="0" w:color="auto"/>
        <w:bottom w:val="none" w:sz="0" w:space="0" w:color="auto"/>
        <w:right w:val="none" w:sz="0" w:space="0" w:color="auto"/>
      </w:divBdr>
    </w:div>
    <w:div w:id="329257239">
      <w:bodyDiv w:val="1"/>
      <w:marLeft w:val="0"/>
      <w:marRight w:val="0"/>
      <w:marTop w:val="0"/>
      <w:marBottom w:val="0"/>
      <w:divBdr>
        <w:top w:val="none" w:sz="0" w:space="0" w:color="auto"/>
        <w:left w:val="none" w:sz="0" w:space="0" w:color="auto"/>
        <w:bottom w:val="none" w:sz="0" w:space="0" w:color="auto"/>
        <w:right w:val="none" w:sz="0" w:space="0" w:color="auto"/>
      </w:divBdr>
      <w:divsChild>
        <w:div w:id="330302605">
          <w:marLeft w:val="0"/>
          <w:marRight w:val="0"/>
          <w:marTop w:val="0"/>
          <w:marBottom w:val="0"/>
          <w:divBdr>
            <w:top w:val="none" w:sz="0" w:space="0" w:color="auto"/>
            <w:left w:val="none" w:sz="0" w:space="0" w:color="auto"/>
            <w:bottom w:val="none" w:sz="0" w:space="0" w:color="auto"/>
            <w:right w:val="none" w:sz="0" w:space="0" w:color="auto"/>
          </w:divBdr>
          <w:divsChild>
            <w:div w:id="1707556388">
              <w:marLeft w:val="0"/>
              <w:marRight w:val="0"/>
              <w:marTop w:val="0"/>
              <w:marBottom w:val="0"/>
              <w:divBdr>
                <w:top w:val="none" w:sz="0" w:space="0" w:color="auto"/>
                <w:left w:val="none" w:sz="0" w:space="0" w:color="auto"/>
                <w:bottom w:val="none" w:sz="0" w:space="0" w:color="auto"/>
                <w:right w:val="none" w:sz="0" w:space="0" w:color="auto"/>
              </w:divBdr>
              <w:divsChild>
                <w:div w:id="680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452871">
      <w:bodyDiv w:val="1"/>
      <w:marLeft w:val="0"/>
      <w:marRight w:val="0"/>
      <w:marTop w:val="0"/>
      <w:marBottom w:val="0"/>
      <w:divBdr>
        <w:top w:val="none" w:sz="0" w:space="0" w:color="auto"/>
        <w:left w:val="none" w:sz="0" w:space="0" w:color="auto"/>
        <w:bottom w:val="none" w:sz="0" w:space="0" w:color="auto"/>
        <w:right w:val="none" w:sz="0" w:space="0" w:color="auto"/>
      </w:divBdr>
    </w:div>
    <w:div w:id="510031808">
      <w:bodyDiv w:val="1"/>
      <w:marLeft w:val="0"/>
      <w:marRight w:val="0"/>
      <w:marTop w:val="0"/>
      <w:marBottom w:val="0"/>
      <w:divBdr>
        <w:top w:val="none" w:sz="0" w:space="0" w:color="auto"/>
        <w:left w:val="none" w:sz="0" w:space="0" w:color="auto"/>
        <w:bottom w:val="none" w:sz="0" w:space="0" w:color="auto"/>
        <w:right w:val="none" w:sz="0" w:space="0" w:color="auto"/>
      </w:divBdr>
    </w:div>
    <w:div w:id="530534373">
      <w:bodyDiv w:val="1"/>
      <w:marLeft w:val="0"/>
      <w:marRight w:val="0"/>
      <w:marTop w:val="0"/>
      <w:marBottom w:val="0"/>
      <w:divBdr>
        <w:top w:val="none" w:sz="0" w:space="0" w:color="auto"/>
        <w:left w:val="none" w:sz="0" w:space="0" w:color="auto"/>
        <w:bottom w:val="none" w:sz="0" w:space="0" w:color="auto"/>
        <w:right w:val="none" w:sz="0" w:space="0" w:color="auto"/>
      </w:divBdr>
    </w:div>
    <w:div w:id="713845868">
      <w:bodyDiv w:val="1"/>
      <w:marLeft w:val="0"/>
      <w:marRight w:val="0"/>
      <w:marTop w:val="0"/>
      <w:marBottom w:val="0"/>
      <w:divBdr>
        <w:top w:val="none" w:sz="0" w:space="0" w:color="auto"/>
        <w:left w:val="none" w:sz="0" w:space="0" w:color="auto"/>
        <w:bottom w:val="none" w:sz="0" w:space="0" w:color="auto"/>
        <w:right w:val="none" w:sz="0" w:space="0" w:color="auto"/>
      </w:divBdr>
    </w:div>
    <w:div w:id="858852163">
      <w:bodyDiv w:val="1"/>
      <w:marLeft w:val="0"/>
      <w:marRight w:val="0"/>
      <w:marTop w:val="0"/>
      <w:marBottom w:val="0"/>
      <w:divBdr>
        <w:top w:val="none" w:sz="0" w:space="0" w:color="auto"/>
        <w:left w:val="none" w:sz="0" w:space="0" w:color="auto"/>
        <w:bottom w:val="none" w:sz="0" w:space="0" w:color="auto"/>
        <w:right w:val="none" w:sz="0" w:space="0" w:color="auto"/>
      </w:divBdr>
    </w:div>
    <w:div w:id="1038628895">
      <w:bodyDiv w:val="1"/>
      <w:marLeft w:val="0"/>
      <w:marRight w:val="0"/>
      <w:marTop w:val="0"/>
      <w:marBottom w:val="0"/>
      <w:divBdr>
        <w:top w:val="none" w:sz="0" w:space="0" w:color="auto"/>
        <w:left w:val="none" w:sz="0" w:space="0" w:color="auto"/>
        <w:bottom w:val="none" w:sz="0" w:space="0" w:color="auto"/>
        <w:right w:val="none" w:sz="0" w:space="0" w:color="auto"/>
      </w:divBdr>
    </w:div>
    <w:div w:id="1148591355">
      <w:bodyDiv w:val="1"/>
      <w:marLeft w:val="0"/>
      <w:marRight w:val="0"/>
      <w:marTop w:val="0"/>
      <w:marBottom w:val="0"/>
      <w:divBdr>
        <w:top w:val="none" w:sz="0" w:space="0" w:color="auto"/>
        <w:left w:val="none" w:sz="0" w:space="0" w:color="auto"/>
        <w:bottom w:val="none" w:sz="0" w:space="0" w:color="auto"/>
        <w:right w:val="none" w:sz="0" w:space="0" w:color="auto"/>
      </w:divBdr>
    </w:div>
    <w:div w:id="1212763646">
      <w:bodyDiv w:val="1"/>
      <w:marLeft w:val="0"/>
      <w:marRight w:val="0"/>
      <w:marTop w:val="0"/>
      <w:marBottom w:val="0"/>
      <w:divBdr>
        <w:top w:val="none" w:sz="0" w:space="0" w:color="auto"/>
        <w:left w:val="none" w:sz="0" w:space="0" w:color="auto"/>
        <w:bottom w:val="none" w:sz="0" w:space="0" w:color="auto"/>
        <w:right w:val="none" w:sz="0" w:space="0" w:color="auto"/>
      </w:divBdr>
    </w:div>
    <w:div w:id="1287008829">
      <w:bodyDiv w:val="1"/>
      <w:marLeft w:val="0"/>
      <w:marRight w:val="0"/>
      <w:marTop w:val="0"/>
      <w:marBottom w:val="0"/>
      <w:divBdr>
        <w:top w:val="none" w:sz="0" w:space="0" w:color="auto"/>
        <w:left w:val="none" w:sz="0" w:space="0" w:color="auto"/>
        <w:bottom w:val="none" w:sz="0" w:space="0" w:color="auto"/>
        <w:right w:val="none" w:sz="0" w:space="0" w:color="auto"/>
      </w:divBdr>
    </w:div>
    <w:div w:id="1343819501">
      <w:bodyDiv w:val="1"/>
      <w:marLeft w:val="0"/>
      <w:marRight w:val="0"/>
      <w:marTop w:val="0"/>
      <w:marBottom w:val="0"/>
      <w:divBdr>
        <w:top w:val="none" w:sz="0" w:space="0" w:color="auto"/>
        <w:left w:val="none" w:sz="0" w:space="0" w:color="auto"/>
        <w:bottom w:val="none" w:sz="0" w:space="0" w:color="auto"/>
        <w:right w:val="none" w:sz="0" w:space="0" w:color="auto"/>
      </w:divBdr>
      <w:divsChild>
        <w:div w:id="1308121106">
          <w:marLeft w:val="0"/>
          <w:marRight w:val="0"/>
          <w:marTop w:val="0"/>
          <w:marBottom w:val="0"/>
          <w:divBdr>
            <w:top w:val="none" w:sz="0" w:space="0" w:color="auto"/>
            <w:left w:val="none" w:sz="0" w:space="0" w:color="auto"/>
            <w:bottom w:val="none" w:sz="0" w:space="0" w:color="auto"/>
            <w:right w:val="none" w:sz="0" w:space="0" w:color="auto"/>
          </w:divBdr>
          <w:divsChild>
            <w:div w:id="1254045688">
              <w:marLeft w:val="0"/>
              <w:marRight w:val="0"/>
              <w:marTop w:val="0"/>
              <w:marBottom w:val="0"/>
              <w:divBdr>
                <w:top w:val="none" w:sz="0" w:space="0" w:color="auto"/>
                <w:left w:val="none" w:sz="0" w:space="0" w:color="auto"/>
                <w:bottom w:val="none" w:sz="0" w:space="0" w:color="auto"/>
                <w:right w:val="none" w:sz="0" w:space="0" w:color="auto"/>
              </w:divBdr>
              <w:divsChild>
                <w:div w:id="5566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9058">
      <w:bodyDiv w:val="1"/>
      <w:marLeft w:val="0"/>
      <w:marRight w:val="0"/>
      <w:marTop w:val="0"/>
      <w:marBottom w:val="0"/>
      <w:divBdr>
        <w:top w:val="none" w:sz="0" w:space="0" w:color="auto"/>
        <w:left w:val="none" w:sz="0" w:space="0" w:color="auto"/>
        <w:bottom w:val="none" w:sz="0" w:space="0" w:color="auto"/>
        <w:right w:val="none" w:sz="0" w:space="0" w:color="auto"/>
      </w:divBdr>
    </w:div>
    <w:div w:id="1658341173">
      <w:bodyDiv w:val="1"/>
      <w:marLeft w:val="0"/>
      <w:marRight w:val="0"/>
      <w:marTop w:val="0"/>
      <w:marBottom w:val="0"/>
      <w:divBdr>
        <w:top w:val="none" w:sz="0" w:space="0" w:color="auto"/>
        <w:left w:val="none" w:sz="0" w:space="0" w:color="auto"/>
        <w:bottom w:val="none" w:sz="0" w:space="0" w:color="auto"/>
        <w:right w:val="none" w:sz="0" w:space="0" w:color="auto"/>
      </w:divBdr>
    </w:div>
    <w:div w:id="1972400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gschwendtner@ufg.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facebook.com/KunstuniLinz/" TargetMode="External"/><Relationship Id="rId1" Type="http://schemas.openxmlformats.org/officeDocument/2006/relationships/hyperlink" Target="http://www.ufg.at" TargetMode="External"/><Relationship Id="rId4" Type="http://schemas.openxmlformats.org/officeDocument/2006/relationships/hyperlink" Target="https://www.instagram.com/kunstunili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8FB4AD-54DA-E04E-90BC-A9845776F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1193</Words>
  <Characters>7516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 User</cp:lastModifiedBy>
  <cp:revision>638</cp:revision>
  <cp:lastPrinted>2019-10-08T15:01:00Z</cp:lastPrinted>
  <dcterms:created xsi:type="dcterms:W3CDTF">2019-04-15T11:55:00Z</dcterms:created>
  <dcterms:modified xsi:type="dcterms:W3CDTF">2019-10-09T07:06:00Z</dcterms:modified>
</cp:coreProperties>
</file>